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D1EB7" w14:textId="10CF7FE8" w:rsidR="007C7FEB" w:rsidRPr="00CD5F40" w:rsidRDefault="00F3358B" w:rsidP="00135FFB">
      <w:pPr>
        <w:pStyle w:val="Ttulo"/>
        <w:rPr>
          <w:b/>
          <w:bCs/>
        </w:rPr>
      </w:pPr>
      <w:r w:rsidRPr="00CD5F40">
        <w:rPr>
          <w:b/>
          <w:bCs/>
          <w:color w:val="0000FF"/>
        </w:rPr>
        <w:t>Three-dimensional finite element analysis of the rock deformation mechanisms in twin circular tunnels with a transverse gallery based on plasticity and time-dependent constitutive models</w:t>
      </w:r>
      <w:r w:rsidRPr="00CD5F40">
        <w:rPr>
          <w:b/>
          <w:bCs/>
        </w:rPr>
        <w:t xml:space="preserve"> </w:t>
      </w:r>
    </w:p>
    <w:p w14:paraId="062F6CF4" w14:textId="77777777" w:rsidR="00F3358B" w:rsidRPr="00F3358B" w:rsidRDefault="00F3358B" w:rsidP="00F3358B">
      <w:pPr>
        <w:pStyle w:val="Corpodetexto"/>
      </w:pP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Denise Bernaud,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Maghous,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4B9FAEA2" w:rsidR="00D04CA2" w:rsidRDefault="00D04CA2" w:rsidP="00D04CA2">
      <w:pPr>
        <w:pStyle w:val="Abstract"/>
      </w:pPr>
      <w:bookmarkStart w:id="0" w:name="introduction"/>
      <w:r w:rsidRPr="00D04CA2">
        <w:t>Resorting to a three-dimensional finite element framework, the paper investigates the instantaneous and long-term deformation in twin tunnels with</w:t>
      </w:r>
      <w:r w:rsidR="004C005E">
        <w:t xml:space="preserve"> </w:t>
      </w:r>
      <w:r w:rsidRPr="00D04CA2">
        <w:t xml:space="preserve">connecting transverse gallery. </w:t>
      </w:r>
      <w:proofErr w:type="gramStart"/>
      <w:r w:rsidRPr="00D04CA2">
        <w:t>Particular emphasis</w:t>
      </w:r>
      <w:proofErr w:type="gramEnd"/>
      <w:r w:rsidRPr="00D04CA2">
        <w:t xml:space="preserve"> is dedicated to the assessment of combined effects induced by </w:t>
      </w:r>
      <w:r w:rsidR="00311E84" w:rsidRPr="00311E84">
        <w:rPr>
          <w:b/>
          <w:bCs/>
          <w:color w:val="7F3F00"/>
        </w:rPr>
        <w:t xml:space="preserve">the </w:t>
      </w:r>
      <w:r w:rsidRPr="00F91288">
        <w:rPr>
          <w:b/>
          <w:bCs/>
          <w:color w:val="7F3F00"/>
        </w:rPr>
        <w:t xml:space="preserve">time-dependent behavior of the </w:t>
      </w:r>
      <w:r w:rsidR="00F91288" w:rsidRPr="00F91288">
        <w:rPr>
          <w:b/>
          <w:bCs/>
          <w:color w:val="7F3F00"/>
        </w:rPr>
        <w:t xml:space="preserve">constituent </w:t>
      </w:r>
      <w:r w:rsidRPr="00F91288">
        <w:rPr>
          <w:b/>
          <w:bCs/>
          <w:color w:val="7F3F00"/>
        </w:rPr>
        <w:t>material</w:t>
      </w:r>
      <w:r w:rsidR="00F91288" w:rsidRPr="00F91288">
        <w:rPr>
          <w:b/>
          <w:bCs/>
          <w:color w:val="7F3F00"/>
        </w:rPr>
        <w:t>s</w:t>
      </w:r>
      <w:r w:rsidRPr="00D04CA2">
        <w:t>,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t>
      </w:r>
      <w:r w:rsidRPr="000B3A7B">
        <w:rPr>
          <w:b/>
          <w:bCs/>
          <w:color w:val="7F3F00"/>
        </w:rPr>
        <w:t xml:space="preserve">which </w:t>
      </w:r>
      <w:r w:rsidR="00EB3982">
        <w:rPr>
          <w:b/>
          <w:bCs/>
          <w:color w:val="7F3F00"/>
        </w:rPr>
        <w:t>proves</w:t>
      </w:r>
      <w:r w:rsidRPr="000B3A7B">
        <w:rPr>
          <w:b/>
          <w:bCs/>
          <w:color w:val="7F3F00"/>
        </w:rPr>
        <w:t xml:space="preserve"> relevant for </w:t>
      </w:r>
      <w:r w:rsidR="00DA2558">
        <w:rPr>
          <w:b/>
          <w:bCs/>
          <w:color w:val="7F3F00"/>
        </w:rPr>
        <w:t>modeling</w:t>
      </w:r>
      <w:r w:rsidR="000B3A7B" w:rsidRPr="000B3A7B">
        <w:rPr>
          <w:b/>
          <w:bCs/>
          <w:color w:val="7F3F00"/>
        </w:rPr>
        <w:t xml:space="preserve"> </w:t>
      </w:r>
      <w:r w:rsidR="00EB3982">
        <w:t xml:space="preserve">the </w:t>
      </w:r>
      <w:r w:rsidRPr="00D04CA2">
        <w:t xml:space="preserve">tunnel deformation in deep clayey rocks.  As regards the time-dependent properties of the lining concrete, </w:t>
      </w:r>
      <w:r w:rsidRPr="00DA2558">
        <w:rPr>
          <w:b/>
          <w:bCs/>
          <w:color w:val="7F3F00"/>
        </w:rPr>
        <w:t>creep deformation</w:t>
      </w:r>
      <w:r w:rsidRPr="00DA2558">
        <w:rPr>
          <w:color w:val="7F3F00"/>
        </w:rPr>
        <w:t xml:space="preserve"> </w:t>
      </w:r>
      <w:r w:rsidRPr="00D04CA2">
        <w:t xml:space="preserve">is addressed by means of an aging viscoelastic model relying on the </w:t>
      </w:r>
      <w:proofErr w:type="spellStart"/>
      <w:r w:rsidRPr="00D04CA2">
        <w:t>Bažant</w:t>
      </w:r>
      <w:proofErr w:type="spellEnd"/>
      <w:r w:rsidRPr="00D04CA2">
        <w:t xml:space="preserve"> and </w:t>
      </w:r>
      <w:proofErr w:type="spellStart"/>
      <w:r w:rsidRPr="00D04CA2">
        <w:t>Prasannan</w:t>
      </w:r>
      <w:proofErr w:type="spellEnd"/>
      <w:r w:rsidRPr="00D04CA2">
        <w:t xml:space="preserve"> Solidification Theory, whereas </w:t>
      </w:r>
      <w:r w:rsidR="00DA2558" w:rsidRPr="00DA2558">
        <w:rPr>
          <w:b/>
          <w:bCs/>
          <w:color w:val="7F3F00"/>
        </w:rPr>
        <w:t xml:space="preserve">the </w:t>
      </w:r>
      <w:r w:rsidRPr="00DA2558">
        <w:rPr>
          <w:b/>
          <w:bCs/>
          <w:color w:val="7F3F00"/>
        </w:rPr>
        <w:t>shrinkage deformation</w:t>
      </w:r>
      <w:r w:rsidRPr="00DA2558">
        <w:rPr>
          <w:color w:val="7F3F00"/>
        </w:rPr>
        <w:t xml:space="preserve"> </w:t>
      </w:r>
      <w:r w:rsidRPr="00D04CA2">
        <w:t xml:space="preserve">component is based on the formulation proposed in CEB-FIP MC90 standard. At the structure level, the deactivation-activation technique is employed in the three-dimensional finite element model to simulate the excavation/advancing face and lining installation processes. </w:t>
      </w:r>
      <w:r w:rsidRPr="00F21AC6">
        <w:rPr>
          <w:b/>
          <w:bCs/>
          <w:color w:val="7F3F00"/>
        </w:rPr>
        <w:t>The accuracy of the approach is assessed</w:t>
      </w:r>
      <w:r w:rsidR="00F21AC6">
        <w:rPr>
          <w:b/>
          <w:bCs/>
          <w:color w:val="7F3F00"/>
        </w:rPr>
        <w:t xml:space="preserve"> by</w:t>
      </w:r>
      <w:r w:rsidRPr="00F21AC6">
        <w:rPr>
          <w:b/>
          <w:bCs/>
          <w:color w:val="7F3F00"/>
        </w:rPr>
        <w:t xml:space="preserve"> comparison</w:t>
      </w:r>
      <w:r w:rsidR="00F21AC6" w:rsidRPr="00F21AC6">
        <w:rPr>
          <w:b/>
          <w:bCs/>
          <w:color w:val="7F3F00"/>
        </w:rPr>
        <w:t xml:space="preserve"> </w:t>
      </w:r>
      <w:r w:rsidR="006D5802">
        <w:rPr>
          <w:b/>
          <w:bCs/>
          <w:color w:val="7F3F00"/>
        </w:rPr>
        <w:t xml:space="preserve">of the model predictions </w:t>
      </w:r>
      <w:r w:rsidRPr="00F21AC6">
        <w:rPr>
          <w:b/>
          <w:bCs/>
          <w:color w:val="7F3F00"/>
        </w:rPr>
        <w:t xml:space="preserve">with </w:t>
      </w:r>
      <w:r w:rsidRPr="0053643E">
        <w:rPr>
          <w:b/>
          <w:bCs/>
          <w:color w:val="7F3F00"/>
        </w:rPr>
        <w:t xml:space="preserve">available analytical </w:t>
      </w:r>
      <w:r w:rsidR="00744953" w:rsidRPr="0053643E">
        <w:rPr>
          <w:b/>
          <w:bCs/>
          <w:color w:val="7F3F00"/>
        </w:rPr>
        <w:t xml:space="preserve">and numerical </w:t>
      </w:r>
      <w:r w:rsidRPr="0053643E">
        <w:rPr>
          <w:b/>
          <w:bCs/>
          <w:color w:val="7F3F00"/>
        </w:rPr>
        <w:t xml:space="preserve">stress solutions </w:t>
      </w:r>
      <w:r w:rsidR="00744953" w:rsidRPr="0053643E">
        <w:rPr>
          <w:b/>
          <w:bCs/>
          <w:color w:val="7F3F00"/>
        </w:rPr>
        <w:t xml:space="preserve">derived </w:t>
      </w:r>
      <w:r w:rsidR="0053643E" w:rsidRPr="0053643E">
        <w:rPr>
          <w:b/>
          <w:bCs/>
          <w:color w:val="7F3F00"/>
        </w:rPr>
        <w:t xml:space="preserve">in </w:t>
      </w:r>
      <w:r w:rsidR="0053643E">
        <w:rPr>
          <w:b/>
          <w:bCs/>
          <w:color w:val="7F3F00"/>
        </w:rPr>
        <w:t xml:space="preserve">the context of </w:t>
      </w:r>
      <w:r w:rsidR="0053643E" w:rsidRPr="0053643E">
        <w:rPr>
          <w:b/>
          <w:bCs/>
          <w:color w:val="7F3F00"/>
        </w:rPr>
        <w:t>simplified</w:t>
      </w:r>
      <w:r w:rsidRPr="0053643E">
        <w:rPr>
          <w:b/>
          <w:bCs/>
          <w:color w:val="7F3F00"/>
        </w:rPr>
        <w:t xml:space="preserve"> twin tunnel configuration</w:t>
      </w:r>
      <w:r w:rsidR="0053643E" w:rsidRPr="0053643E">
        <w:rPr>
          <w:b/>
          <w:bCs/>
          <w:color w:val="7F3F00"/>
        </w:rPr>
        <w:t>s</w:t>
      </w:r>
      <w:r w:rsidRPr="00D04CA2">
        <w:t xml:space="preserve">. </w:t>
      </w:r>
      <w:r w:rsidRPr="00221D10">
        <w:rPr>
          <w:b/>
          <w:bCs/>
          <w:color w:val="7F3F00"/>
        </w:rPr>
        <w:t xml:space="preserve">The </w:t>
      </w:r>
      <w:r w:rsidR="006D5802" w:rsidRPr="00221D10">
        <w:rPr>
          <w:b/>
          <w:bCs/>
          <w:color w:val="7F3F00"/>
        </w:rPr>
        <w:t xml:space="preserve">three-dimensional </w:t>
      </w:r>
      <w:r w:rsidRPr="00221D10">
        <w:rPr>
          <w:b/>
          <w:bCs/>
          <w:color w:val="7F3F00"/>
        </w:rPr>
        <w:t xml:space="preserve">computational model is </w:t>
      </w:r>
      <w:r w:rsidR="006D5802" w:rsidRPr="00221D10">
        <w:rPr>
          <w:b/>
          <w:bCs/>
          <w:color w:val="7F3F00"/>
        </w:rPr>
        <w:t xml:space="preserve">then </w:t>
      </w:r>
      <w:r w:rsidRPr="00221D10">
        <w:rPr>
          <w:b/>
          <w:bCs/>
          <w:color w:val="7F3F00"/>
        </w:rPr>
        <w:t xml:space="preserve">applied to analyze the </w:t>
      </w:r>
      <w:r w:rsidR="00221D10">
        <w:rPr>
          <w:b/>
          <w:bCs/>
          <w:color w:val="7F3F00"/>
        </w:rPr>
        <w:t xml:space="preserve">deformation mechanisms </w:t>
      </w:r>
      <w:r w:rsidR="006D5802" w:rsidRPr="00221D10">
        <w:rPr>
          <w:b/>
          <w:bCs/>
          <w:color w:val="7F3F00"/>
        </w:rPr>
        <w:t xml:space="preserve">in </w:t>
      </w:r>
      <w:r w:rsidR="00221D10" w:rsidRPr="00221D10">
        <w:rPr>
          <w:b/>
          <w:bCs/>
          <w:color w:val="7F3F00"/>
        </w:rPr>
        <w:t xml:space="preserve">circular </w:t>
      </w:r>
      <w:r w:rsidRPr="00221D10">
        <w:rPr>
          <w:b/>
          <w:bCs/>
          <w:color w:val="7F3F00"/>
        </w:rPr>
        <w:t xml:space="preserve">twin tunnels </w:t>
      </w:r>
      <w:r w:rsidR="00221D10" w:rsidRPr="00221D10">
        <w:rPr>
          <w:b/>
          <w:bCs/>
          <w:color w:val="7F3F00"/>
        </w:rPr>
        <w:t>with a transverse gallery</w:t>
      </w:r>
      <w:r w:rsidRPr="00D04CA2">
        <w:t xml:space="preserve">. The numerical simulations have notably emphasized the </w:t>
      </w:r>
      <w:r w:rsidR="00221D10">
        <w:t xml:space="preserve">significant </w:t>
      </w:r>
      <w:r w:rsidRPr="00D04CA2">
        <w:t xml:space="preserve">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w:t>
      </w:r>
      <w:r w:rsidRPr="00B432B0">
        <w:lastRenderedPageBreak/>
        <w:t>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7F38E86A"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proofErr w:type="spellStart"/>
      <w:r w:rsidR="00646E95" w:rsidRPr="00AA6243">
        <w:rPr>
          <w:color w:val="FF0000"/>
        </w:rPr>
        <w:t>Nyren</w:t>
      </w:r>
      <w:proofErr w:type="spellEnd"/>
      <w:r w:rsidR="00646E95" w:rsidRPr="00AA6243">
        <w:rPr>
          <w:color w:val="FF0000"/>
        </w:rPr>
        <w:t xml:space="preserve">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proofErr w:type="spellStart"/>
      <w:r w:rsidR="00AA6243" w:rsidRPr="00AA6243">
        <w:rPr>
          <w:color w:val="FF0000"/>
        </w:rPr>
        <w:t>Spyridis</w:t>
      </w:r>
      <w:proofErr w:type="spellEnd"/>
      <w:r w:rsidR="00AA6243" w:rsidRPr="00AA6243">
        <w:rPr>
          <w:color w:val="FF0000"/>
        </w:rPr>
        <w:t xml:space="preserve"> and </w:t>
      </w:r>
      <w:proofErr w:type="spellStart"/>
      <w:r w:rsidR="00AA6243" w:rsidRPr="00AA6243">
        <w:rPr>
          <w:color w:val="FF0000"/>
        </w:rPr>
        <w:t>Bergmeister</w:t>
      </w:r>
      <w:proofErr w:type="spellEnd"/>
      <w:r w:rsidR="00AA6243" w:rsidRPr="00AA6243">
        <w:rPr>
          <w:color w:val="FF0000"/>
        </w:rPr>
        <w:t xml:space="preserve"> 2015</w:t>
      </w:r>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proofErr w:type="spellStart"/>
      <w:r w:rsidR="00CA41AA" w:rsidRPr="00FA5CBF">
        <w:rPr>
          <w:color w:val="FF0000"/>
        </w:rPr>
        <w:t>Vlachopoulos</w:t>
      </w:r>
      <w:proofErr w:type="spellEnd"/>
      <w:r w:rsidR="00CA41AA" w:rsidRPr="00FA5CBF">
        <w:rPr>
          <w:color w:val="FF0000"/>
        </w:rPr>
        <w:t xml:space="preserve"> and </w:t>
      </w:r>
      <w:proofErr w:type="spellStart"/>
      <w:r w:rsidR="00CA41AA" w:rsidRPr="00FA5CBF">
        <w:rPr>
          <w:color w:val="FF0000"/>
        </w:rPr>
        <w:t>Diederichs</w:t>
      </w:r>
      <w:proofErr w:type="spellEnd"/>
      <w:r w:rsidR="00CA41AA" w:rsidRPr="00FA5CBF">
        <w:rPr>
          <w:color w:val="FF0000"/>
        </w:rPr>
        <w:t xml:space="preserve">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w:t>
      </w:r>
      <w:r>
        <w:lastRenderedPageBreak/>
        <w:t xml:space="preserve">develop in the primary lining of the twin tunnels by considering the effects of geometrical, geotechnical and material constitutive parameters as well as of the construction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proofErr w:type="spellStart"/>
      <w:r w:rsidR="00005E2D" w:rsidRPr="00005E2D">
        <w:rPr>
          <w:color w:val="FF0000"/>
        </w:rPr>
        <w:t>Spyridis</w:t>
      </w:r>
      <w:proofErr w:type="spellEnd"/>
      <w:r w:rsidR="00005E2D" w:rsidRPr="00005E2D">
        <w:rPr>
          <w:color w:val="FF0000"/>
        </w:rPr>
        <w:t xml:space="preserve">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2630E2DC"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w:t>
      </w:r>
      <w:r w:rsidR="00CF282D">
        <w:t xml:space="preserve"> </w:t>
      </w:r>
      <w:r w:rsidR="00CF282D" w:rsidRPr="00CF282D">
        <w:rPr>
          <w:b/>
          <w:bCs/>
          <w:color w:val="FF0000"/>
        </w:rPr>
        <w:t>The main novelty of the proposed approach is two-fold: (</w:t>
      </w:r>
      <w:proofErr w:type="spellStart"/>
      <w:r w:rsidR="00CF282D" w:rsidRPr="00CF282D">
        <w:rPr>
          <w:b/>
          <w:bCs/>
          <w:color w:val="FF0000"/>
        </w:rPr>
        <w:t>i</w:t>
      </w:r>
      <w:proofErr w:type="spellEnd"/>
      <w:r w:rsidR="00CF282D" w:rsidRPr="00CF282D">
        <w:rPr>
          <w:b/>
          <w:bCs/>
          <w:color w:val="FF0000"/>
        </w:rPr>
        <w:t xml:space="preserve">) </w:t>
      </w:r>
      <w:r w:rsidR="00CF282D" w:rsidRPr="009E4457">
        <w:rPr>
          <w:b/>
          <w:color w:val="FF0000"/>
        </w:rPr>
        <w:t xml:space="preserve">formulation of </w:t>
      </w:r>
      <w:r w:rsidR="009E4457" w:rsidRPr="009E4457">
        <w:rPr>
          <w:b/>
          <w:color w:val="FF0000"/>
        </w:rPr>
        <w:t>proper</w:t>
      </w:r>
      <w:r w:rsidR="00CF282D" w:rsidRPr="009E4457">
        <w:rPr>
          <w:b/>
          <w:color w:val="FF0000"/>
        </w:rPr>
        <w:t xml:space="preserve"> constitutive </w:t>
      </w:r>
      <w:r w:rsidR="00734FA5">
        <w:rPr>
          <w:b/>
          <w:color w:val="FF0000"/>
        </w:rPr>
        <w:t>behavior</w:t>
      </w:r>
      <w:r w:rsidR="00CF282D" w:rsidRPr="009E4457">
        <w:rPr>
          <w:b/>
          <w:color w:val="FF0000"/>
        </w:rPr>
        <w:t xml:space="preserve"> for the rock in the </w:t>
      </w:r>
      <w:r w:rsidR="00CF282D" w:rsidRPr="006A7A6C">
        <w:rPr>
          <w:b/>
          <w:color w:val="FF0000"/>
        </w:rPr>
        <w:t>framework of coupled plasticity-</w:t>
      </w:r>
      <w:proofErr w:type="spellStart"/>
      <w:r w:rsidR="00CF282D" w:rsidRPr="006A7A6C">
        <w:rPr>
          <w:b/>
          <w:color w:val="FF0000"/>
        </w:rPr>
        <w:t>viscoplasticity</w:t>
      </w:r>
      <w:proofErr w:type="spellEnd"/>
      <w:r w:rsidR="00CF282D" w:rsidRPr="006A7A6C">
        <w:rPr>
          <w:b/>
          <w:color w:val="FF0000"/>
        </w:rPr>
        <w:t xml:space="preserve"> as well as for the lining concrete in the context of aging viscoelasticity, and (ii) </w:t>
      </w:r>
      <w:r w:rsidR="009E4457" w:rsidRPr="006A7A6C">
        <w:rPr>
          <w:b/>
          <w:color w:val="FF0000"/>
        </w:rPr>
        <w:t xml:space="preserve">computational incorporation of the previous constitutive models into a finite element code </w:t>
      </w:r>
      <w:r w:rsidR="00734FA5">
        <w:rPr>
          <w:b/>
          <w:color w:val="FF0000"/>
        </w:rPr>
        <w:t>devised for</w:t>
      </w:r>
      <w:r w:rsidR="006A7A6C">
        <w:rPr>
          <w:b/>
          <w:color w:val="FF0000"/>
        </w:rPr>
        <w:t xml:space="preserve"> de</w:t>
      </w:r>
      <w:r w:rsidR="00734FA5">
        <w:rPr>
          <w:b/>
          <w:color w:val="FF0000"/>
        </w:rPr>
        <w:t>aling</w:t>
      </w:r>
      <w:r w:rsidR="006A7A6C">
        <w:rPr>
          <w:b/>
          <w:color w:val="FF0000"/>
        </w:rPr>
        <w:t xml:space="preserve"> with</w:t>
      </w:r>
      <w:r w:rsidR="009E4457" w:rsidRPr="006A7A6C">
        <w:rPr>
          <w:b/>
          <w:color w:val="FF0000"/>
        </w:rPr>
        <w:t xml:space="preserve"> three-dimensional simulation</w:t>
      </w:r>
      <w:r w:rsidR="006A7A6C">
        <w:rPr>
          <w:b/>
          <w:color w:val="FF0000"/>
        </w:rPr>
        <w:t xml:space="preserve"> of</w:t>
      </w:r>
      <w:r w:rsidR="009E4457" w:rsidRPr="006A7A6C">
        <w:rPr>
          <w:b/>
          <w:color w:val="FF0000"/>
        </w:rPr>
        <w:t xml:space="preserve"> deforma</w:t>
      </w:r>
      <w:r w:rsidR="006A7A6C" w:rsidRPr="006A7A6C">
        <w:rPr>
          <w:b/>
          <w:color w:val="FF0000"/>
        </w:rPr>
        <w:t>t</w:t>
      </w:r>
      <w:r w:rsidR="009E4457" w:rsidRPr="006A7A6C">
        <w:rPr>
          <w:b/>
          <w:color w:val="FF0000"/>
        </w:rPr>
        <w:t>ion</w:t>
      </w:r>
      <w:r w:rsidR="006A7A6C" w:rsidRPr="006A7A6C">
        <w:rPr>
          <w:b/>
          <w:color w:val="FF0000"/>
        </w:rPr>
        <w:t xml:space="preserve"> in complex tunnel system</w:t>
      </w:r>
      <w:r w:rsidR="00734FA5">
        <w:rPr>
          <w:b/>
          <w:color w:val="FF0000"/>
        </w:rPr>
        <w:t>s</w:t>
      </w:r>
      <w:r w:rsidR="00CF282D" w:rsidRPr="00517323">
        <w:rPr>
          <w:b/>
          <w:bCs/>
          <w:color w:val="000000" w:themeColor="text1"/>
        </w:rPr>
        <w:t xml:space="preserve">. </w:t>
      </w:r>
      <w:r>
        <w:t xml:space="preserve">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w:t>
      </w:r>
      <w:r w:rsidR="007E0724">
        <w:t xml:space="preserve">, </w:t>
      </w:r>
      <w:r w:rsidR="007E0724" w:rsidRPr="007E0724">
        <w:rPr>
          <w:b/>
          <w:bCs/>
          <w:color w:val="0000FF"/>
        </w:rPr>
        <w:t>which shall be used for the tunnel simulations</w:t>
      </w:r>
      <w:r w:rsidR="007E0724">
        <w:t>.</w:t>
      </w:r>
      <w:r>
        <w:t xml:space="preserve"> The finite element modeling developed in this paper can be viewed as specifically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3198C103" w:rsidR="007C7FEB" w:rsidRDefault="00F227D2" w:rsidP="00FE5338">
      <w:pPr>
        <w:pStyle w:val="Ttulo1"/>
      </w:pPr>
      <w:bookmarkStart w:id="1" w:name="section_assumptions"/>
      <w:bookmarkEnd w:id="0"/>
      <w:r>
        <w:t xml:space="preserve">2 </w:t>
      </w:r>
      <w:r w:rsidR="0000193A">
        <w:t>Funda</w:t>
      </w:r>
      <w:r w:rsidR="009F052C">
        <w:t>m</w:t>
      </w:r>
      <w:r w:rsidR="0000193A">
        <w:t>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41795280" w:rsidR="007C7FEB" w:rsidRPr="00FF7289" w:rsidRDefault="0000193A" w:rsidP="00B432B0">
      <w:pPr>
        <w:pStyle w:val="Alinea"/>
        <w:rPr>
          <w:b/>
          <w:bCs/>
          <w:color w:val="663300"/>
        </w:rPr>
      </w:pPr>
      <w:r>
        <w:lastRenderedPageBreak/>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Aguiar and Maghous 2023</w:t>
      </w:r>
      <w:r>
        <w:t>). Clearly enough, the framework of continuum modeling adopted in the paper would reveal questionable when the rock mass is cut by a few macroscale fracture joints.</w:t>
      </w:r>
      <w:r w:rsidR="00646F9D">
        <w:t xml:space="preserve"> </w:t>
      </w:r>
      <w:r w:rsidR="00646F9D" w:rsidRPr="00FF7289">
        <w:rPr>
          <w:b/>
          <w:bCs/>
          <w:color w:val="663300"/>
        </w:rPr>
        <w:t xml:space="preserve">Among the theoretical and numerical approaches dealing with stress and deformation distributions around tunnels excavated in jointed rock masses or fault </w:t>
      </w:r>
      <w:r w:rsidR="00FF7289" w:rsidRPr="00FF7289">
        <w:rPr>
          <w:b/>
          <w:bCs/>
          <w:color w:val="663300"/>
        </w:rPr>
        <w:t xml:space="preserve">rock </w:t>
      </w:r>
      <w:r w:rsidR="00646F9D" w:rsidRPr="00FF7289">
        <w:rPr>
          <w:b/>
          <w:bCs/>
          <w:color w:val="663300"/>
        </w:rPr>
        <w:t>zones, one may quote for instance the</w:t>
      </w:r>
      <w:r w:rsidR="00F243DE" w:rsidRPr="00FF7289">
        <w:rPr>
          <w:b/>
          <w:bCs/>
          <w:color w:val="663300"/>
        </w:rPr>
        <w:t xml:space="preserve"> works of </w:t>
      </w:r>
      <w:r w:rsidR="00F24879" w:rsidRPr="00FF7289">
        <w:rPr>
          <w:b/>
          <w:bCs/>
          <w:color w:val="663300"/>
        </w:rPr>
        <w:t>Maghous et al. 2008</w:t>
      </w:r>
      <w:r w:rsidR="00D94623" w:rsidRPr="00FF7289">
        <w:rPr>
          <w:b/>
          <w:bCs/>
          <w:color w:val="663300"/>
        </w:rPr>
        <w:t>,</w:t>
      </w:r>
      <w:r w:rsidR="00F24879" w:rsidRPr="00FF7289">
        <w:rPr>
          <w:b/>
          <w:bCs/>
          <w:color w:val="663300"/>
        </w:rPr>
        <w:t xml:space="preserve"> </w:t>
      </w:r>
      <w:r w:rsidR="00D94623" w:rsidRPr="00FF7289">
        <w:rPr>
          <w:b/>
          <w:bCs/>
          <w:color w:val="663300"/>
        </w:rPr>
        <w:t>Maghous et al. 2014</w:t>
      </w:r>
      <w:r w:rsidR="00DE6778">
        <w:rPr>
          <w:b/>
          <w:bCs/>
          <w:color w:val="663300"/>
        </w:rPr>
        <w:t>a</w:t>
      </w:r>
      <w:r w:rsidR="00D94623" w:rsidRPr="00FF7289">
        <w:rPr>
          <w:b/>
          <w:bCs/>
          <w:color w:val="663300"/>
        </w:rPr>
        <w:t xml:space="preserve">, </w:t>
      </w:r>
      <w:proofErr w:type="spellStart"/>
      <w:r w:rsidR="00F243DE" w:rsidRPr="00FF7289">
        <w:rPr>
          <w:b/>
          <w:bCs/>
          <w:color w:val="663300"/>
        </w:rPr>
        <w:t>Nikadat</w:t>
      </w:r>
      <w:proofErr w:type="spellEnd"/>
      <w:r w:rsidR="00F243DE" w:rsidRPr="00FF7289">
        <w:rPr>
          <w:b/>
          <w:bCs/>
          <w:color w:val="663300"/>
        </w:rPr>
        <w:t xml:space="preserve"> and </w:t>
      </w:r>
      <w:proofErr w:type="spellStart"/>
      <w:r w:rsidR="00F243DE" w:rsidRPr="00FF7289">
        <w:rPr>
          <w:b/>
          <w:bCs/>
          <w:color w:val="663300"/>
        </w:rPr>
        <w:t>Marji</w:t>
      </w:r>
      <w:proofErr w:type="spellEnd"/>
      <w:r w:rsidR="00D94623" w:rsidRPr="00FF7289">
        <w:rPr>
          <w:b/>
          <w:bCs/>
          <w:color w:val="663300"/>
        </w:rPr>
        <w:t xml:space="preserve"> </w:t>
      </w:r>
      <w:r w:rsidR="00F243DE" w:rsidRPr="00FF7289">
        <w:rPr>
          <w:b/>
          <w:bCs/>
          <w:color w:val="663300"/>
        </w:rPr>
        <w:t>201</w:t>
      </w:r>
      <w:r w:rsidR="00F24879" w:rsidRPr="00FF7289">
        <w:rPr>
          <w:b/>
          <w:bCs/>
          <w:color w:val="663300"/>
        </w:rPr>
        <w:t>6 or Abdollahi et al. 2019.</w:t>
      </w:r>
    </w:p>
    <w:p w14:paraId="6E7D1ECB" w14:textId="665ECB12"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w:t>
      </w:r>
      <w:r w:rsidR="00775D57">
        <w:t xml:space="preserve"> </w:t>
      </w:r>
      <w:r>
        <w:t xml:space="preserve">and </w:t>
      </w:r>
      <w:proofErr w:type="spellStart"/>
      <w:r>
        <w:t>poromechanics</w:t>
      </w:r>
      <w:proofErr w:type="spellEnd"/>
      <w:r>
        <w:t xml:space="preserve"> coupling.</w:t>
      </w:r>
      <w:r w:rsidR="00D2702D">
        <w:t xml:space="preserve"> </w:t>
      </w:r>
      <w:r w:rsidR="00D2702D" w:rsidRPr="00562D86">
        <w:rPr>
          <w:b/>
          <w:bCs/>
          <w:color w:val="80340D" w:themeColor="accent2" w:themeShade="80"/>
        </w:rPr>
        <w:t>Regarding</w:t>
      </w:r>
      <w:r w:rsidR="00C85CE9">
        <w:rPr>
          <w:b/>
          <w:bCs/>
          <w:color w:val="80340D" w:themeColor="accent2" w:themeShade="80"/>
        </w:rPr>
        <w:t xml:space="preserve"> </w:t>
      </w:r>
      <w:r w:rsidR="00D2702D" w:rsidRPr="00562D86">
        <w:rPr>
          <w:b/>
          <w:bCs/>
          <w:color w:val="80340D" w:themeColor="accent2" w:themeShade="80"/>
        </w:rPr>
        <w:t>the latter aspect, several works have addressed</w:t>
      </w:r>
      <w:r w:rsidR="00775D57" w:rsidRPr="00562D86">
        <w:rPr>
          <w:b/>
          <w:bCs/>
          <w:color w:val="80340D" w:themeColor="accent2" w:themeShade="80"/>
        </w:rPr>
        <w:t xml:space="preserve"> </w:t>
      </w:r>
      <w:r w:rsidR="00562D86">
        <w:rPr>
          <w:b/>
          <w:bCs/>
          <w:color w:val="80340D" w:themeColor="accent2" w:themeShade="80"/>
        </w:rPr>
        <w:t xml:space="preserve">the modeling of rock </w:t>
      </w:r>
      <w:r w:rsidR="00775D57" w:rsidRPr="00562D86">
        <w:rPr>
          <w:b/>
          <w:bCs/>
          <w:color w:val="80340D" w:themeColor="accent2" w:themeShade="80"/>
        </w:rPr>
        <w:t xml:space="preserve">deformation in the context of </w:t>
      </w:r>
      <w:proofErr w:type="spellStart"/>
      <w:r w:rsidR="00775D57" w:rsidRPr="00562D86">
        <w:rPr>
          <w:b/>
          <w:bCs/>
          <w:color w:val="80340D" w:themeColor="accent2" w:themeShade="80"/>
        </w:rPr>
        <w:t>poroelastic</w:t>
      </w:r>
      <w:r w:rsidR="00562D86">
        <w:rPr>
          <w:b/>
          <w:bCs/>
          <w:color w:val="80340D" w:themeColor="accent2" w:themeShade="80"/>
        </w:rPr>
        <w:t>ity</w:t>
      </w:r>
      <w:proofErr w:type="spellEnd"/>
      <w:r w:rsidR="00C85CE9">
        <w:rPr>
          <w:b/>
          <w:bCs/>
          <w:color w:val="80340D" w:themeColor="accent2" w:themeShade="80"/>
        </w:rPr>
        <w:t xml:space="preserve"> </w:t>
      </w:r>
      <w:r w:rsidR="00775D57" w:rsidRPr="00F66ECD">
        <w:rPr>
          <w:b/>
          <w:bCs/>
          <w:color w:val="80340D" w:themeColor="accent2" w:themeShade="80"/>
        </w:rPr>
        <w:t>(</w:t>
      </w:r>
      <w:proofErr w:type="spellStart"/>
      <w:proofErr w:type="gramStart"/>
      <w:r w:rsidR="00775D57" w:rsidRPr="00F66ECD">
        <w:rPr>
          <w:b/>
          <w:bCs/>
          <w:color w:val="80340D" w:themeColor="accent2" w:themeShade="80"/>
        </w:rPr>
        <w:t>e,g</w:t>
      </w:r>
      <w:proofErr w:type="spellEnd"/>
      <w:r w:rsidR="00775D57" w:rsidRPr="00F66ECD">
        <w:rPr>
          <w:b/>
          <w:bCs/>
          <w:color w:val="80340D" w:themeColor="accent2" w:themeShade="80"/>
        </w:rPr>
        <w:t>.</w:t>
      </w:r>
      <w:proofErr w:type="gramEnd"/>
      <w:r w:rsidR="00562D86" w:rsidRPr="00F66ECD">
        <w:rPr>
          <w:b/>
          <w:bCs/>
          <w:color w:val="80340D" w:themeColor="accent2" w:themeShade="80"/>
        </w:rPr>
        <w:t xml:space="preserve">, </w:t>
      </w:r>
      <w:r w:rsidR="00C85CE9" w:rsidRPr="00F66ECD">
        <w:rPr>
          <w:b/>
          <w:bCs/>
          <w:color w:val="80340D" w:themeColor="accent2" w:themeShade="80"/>
        </w:rPr>
        <w:t>Maghous et al. 2013, Maghous et al. 2014</w:t>
      </w:r>
      <w:r w:rsidR="00DE6778">
        <w:rPr>
          <w:b/>
          <w:bCs/>
          <w:color w:val="80340D" w:themeColor="accent2" w:themeShade="80"/>
        </w:rPr>
        <w:t>b</w:t>
      </w:r>
      <w:r w:rsidR="00C85CE9" w:rsidRPr="00F66ECD">
        <w:rPr>
          <w:b/>
          <w:bCs/>
          <w:color w:val="80340D" w:themeColor="accent2" w:themeShade="80"/>
        </w:rPr>
        <w:t xml:space="preserve">, </w:t>
      </w:r>
      <w:proofErr w:type="spellStart"/>
      <w:r w:rsidR="00C85CE9" w:rsidRPr="00F66ECD">
        <w:rPr>
          <w:b/>
          <w:bCs/>
          <w:color w:val="80340D" w:themeColor="accent2" w:themeShade="80"/>
        </w:rPr>
        <w:t>Abdollahipour</w:t>
      </w:r>
      <w:proofErr w:type="spellEnd"/>
      <w:r w:rsidR="00C85CE9" w:rsidRPr="00F66ECD">
        <w:rPr>
          <w:b/>
          <w:bCs/>
          <w:color w:val="80340D" w:themeColor="accent2" w:themeShade="80"/>
        </w:rPr>
        <w:t xml:space="preserve"> et al. 2016a, </w:t>
      </w:r>
      <w:proofErr w:type="spellStart"/>
      <w:r w:rsidR="00C85CE9" w:rsidRPr="00F66ECD">
        <w:rPr>
          <w:b/>
          <w:bCs/>
          <w:color w:val="80340D" w:themeColor="accent2" w:themeShade="80"/>
        </w:rPr>
        <w:t>Abdollahipour</w:t>
      </w:r>
      <w:proofErr w:type="spellEnd"/>
      <w:r w:rsidR="00C85CE9" w:rsidRPr="00F66ECD">
        <w:rPr>
          <w:b/>
          <w:bCs/>
          <w:color w:val="80340D" w:themeColor="accent2" w:themeShade="80"/>
        </w:rPr>
        <w:t xml:space="preserve"> et al. 2016b,  </w:t>
      </w:r>
      <w:r w:rsidR="00562D86" w:rsidRPr="00F66ECD">
        <w:rPr>
          <w:b/>
          <w:bCs/>
          <w:color w:val="80340D" w:themeColor="accent2" w:themeShade="80"/>
        </w:rPr>
        <w:t>to cite a few)</w:t>
      </w:r>
      <w:r w:rsidR="00F66ECD">
        <w:rPr>
          <w:b/>
          <w:bCs/>
          <w:color w:val="80340D" w:themeColor="accent2" w:themeShade="80"/>
        </w:rPr>
        <w:t>.</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E572C81" w:rsidR="007C7FEB" w:rsidRPr="00363A24" w:rsidRDefault="0000193A" w:rsidP="00B432B0">
      <w:pPr>
        <w:pStyle w:val="Alinea"/>
        <w:rPr>
          <w:b/>
          <w:bCs/>
          <w:color w:val="0000FF"/>
        </w:rPr>
      </w:pPr>
      <w:r>
        <w:t>The simulation excavation processes are curried out assuming a constant tunnel advancement rate (i.e., constant excavation speed), together with a constant thickness of concrete lining.</w:t>
      </w:r>
      <w:r w:rsidR="00363A24">
        <w:t xml:space="preserve"> </w:t>
      </w:r>
      <w:r w:rsidR="00363A24" w:rsidRPr="00363A24">
        <w:rPr>
          <w:b/>
          <w:bCs/>
          <w:color w:val="0000FF"/>
        </w:rPr>
        <w:t>In addition, the concrete lining is viewed in the modeling as a three-dimensional continuum whose time-evolving properties are homogeneous along the thickness. In that respect, no distinction is made between initial and secondary support systems</w:t>
      </w:r>
      <w:r w:rsidR="00363A24">
        <w:rPr>
          <w:b/>
          <w:bCs/>
          <w:color w:val="0000FF"/>
        </w:rPr>
        <w:t>.</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w:t>
      </w:r>
      <w:r>
        <w:lastRenderedPageBreak/>
        <w:t xml:space="preserve">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 xml:space="preserve">Bernaud and </w:t>
      </w:r>
      <w:proofErr w:type="spellStart"/>
      <w:r w:rsidR="007F5BFA" w:rsidRPr="00191E04">
        <w:rPr>
          <w:color w:val="FF0000"/>
        </w:rPr>
        <w:t>Rousset</w:t>
      </w:r>
      <w:proofErr w:type="spellEnd"/>
      <w:r w:rsidR="007F5BFA" w:rsidRPr="00191E04">
        <w:rPr>
          <w:color w:val="FF0000"/>
        </w:rPr>
        <w:t xml:space="preserve">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DB1707"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10C9F176"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002C26B3">
        <w:t xml:space="preserve"> </w:t>
      </w:r>
      <w:r>
        <w:t xml:space="preserve">represent respectively the elastic, plastic and </w:t>
      </w:r>
      <w:proofErr w:type="spellStart"/>
      <w:r>
        <w:t>viscoplastic</w:t>
      </w:r>
      <w:proofErr w:type="spellEnd"/>
      <w:r>
        <w:t xml:space="preserve">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402C36DA" w:rsidR="007C7FEB" w:rsidRDefault="00535DB6" w:rsidP="00B432B0">
      <w:pPr>
        <w:pStyle w:val="FirstParagraph"/>
      </w:pPr>
      <w:r w:rsidRPr="00535DB6">
        <w:rPr>
          <w:b/>
          <w:bCs/>
          <w:color w:val="006600"/>
        </w:rPr>
        <w:t>In the above Equation (2),</w:t>
      </w:r>
      <w:r>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0000193A">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0000193A">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0000193A">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0000193A">
        <w:t xml:space="preserve"> are strength parameters related to the friction angle </w:t>
      </w:r>
      <m:oMath>
        <m:r>
          <w:rPr>
            <w:rFonts w:ascii="Cambria Math" w:hAnsi="Cambria Math"/>
          </w:rPr>
          <m:t>ϕ</m:t>
        </m:r>
      </m:oMath>
      <w:r w:rsidR="0000193A">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0000193A">
        <w:t>, respectively. Drucker-Prager plasticity surface inscribed to the Mohr-Coulomb surface shall be considered throughout the subsequent analysis (</w:t>
      </w:r>
      <w:r w:rsidR="005871E5" w:rsidRPr="005871E5">
        <w:rPr>
          <w:color w:val="FF0000"/>
        </w:rPr>
        <w:t>Bernaud 1991</w:t>
      </w:r>
      <w:r w:rsidR="0000193A">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DB1707"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02DB75D4"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w:t>
      </w:r>
      <w:r w:rsidR="00535DB6" w:rsidRPr="008B7DD2">
        <w:rPr>
          <w:color w:val="ED0000"/>
          <w:highlight w:val="yellow"/>
        </w:rPr>
        <w:t xml:space="preserve">the cohesion </w:t>
      </w:r>
      <m:oMath>
        <m:r>
          <w:rPr>
            <w:rFonts w:ascii="Cambria Math" w:hAnsi="Cambria Math"/>
            <w:color w:val="ED0000"/>
            <w:highlight w:val="yellow"/>
          </w:rPr>
          <m:t>c</m:t>
        </m:r>
      </m:oMath>
      <w:r w:rsidRPr="008B7DD2">
        <w:rPr>
          <w:color w:val="ED0000"/>
          <w:highlight w:val="yellow"/>
        </w:rPr>
        <w:t xml:space="preserve"> </w:t>
      </w:r>
      <w:r w:rsidR="00535DB6" w:rsidRPr="008B7DD2">
        <w:rPr>
          <w:color w:val="ED0000"/>
          <w:highlight w:val="yellow"/>
        </w:rPr>
        <w:t xml:space="preserve"> is </w:t>
      </w:r>
      <w:r w:rsidRPr="008B7DD2">
        <w:rPr>
          <w:color w:val="ED0000"/>
          <w:highlight w:val="yellow"/>
        </w:rPr>
        <w:t>a constant</w:t>
      </w:r>
      <w:r w:rsidR="00535DB6" w:rsidRPr="008B7DD2">
        <w:rPr>
          <w:color w:val="ED0000"/>
          <w:highlight w:val="yellow"/>
        </w:rPr>
        <w:t xml:space="preserve"> parameter</w:t>
      </w:r>
      <w:r>
        <w:t xml:space="preserve">. </w:t>
      </w:r>
      <w:r w:rsidR="008B7DD2" w:rsidRPr="008B7DD2">
        <w:rPr>
          <w:b/>
          <w:bCs/>
          <w:color w:val="006600"/>
        </w:rPr>
        <w:t>Referring to</w:t>
      </w:r>
      <w:r w:rsidR="008B7DD2" w:rsidRPr="008B7DD2">
        <w:rPr>
          <w:color w:val="006600"/>
        </w:rPr>
        <w:t xml:space="preserve"> </w:t>
      </w:r>
      <w:r w:rsidR="008B7DD2" w:rsidRPr="004B50E3">
        <w:rPr>
          <w:color w:val="4EA72E" w:themeColor="accent6"/>
        </w:rPr>
        <w:t>Fig. 1</w:t>
      </w:r>
      <w:r w:rsidR="008B7DD2" w:rsidRPr="008B7DD2">
        <w:rPr>
          <w:b/>
          <w:bCs/>
          <w:color w:val="006600"/>
        </w:rPr>
        <w:t xml:space="preserve">, the </w:t>
      </w:r>
      <w:proofErr w:type="spellStart"/>
      <w:r w:rsidR="008B7DD2" w:rsidRPr="008B7DD2">
        <w:rPr>
          <w:b/>
          <w:bCs/>
          <w:color w:val="006600"/>
        </w:rPr>
        <w:t>viscoplastic</w:t>
      </w:r>
      <w:proofErr w:type="spellEnd"/>
      <w:r w:rsidR="008B7DD2" w:rsidRPr="008B7DD2">
        <w:rPr>
          <w:b/>
          <w:bCs/>
          <w:color w:val="006600"/>
        </w:rPr>
        <w:t xml:space="preserve"> </w:t>
      </w:r>
      <w:r w:rsidR="008B7DD2">
        <w:rPr>
          <w:b/>
          <w:bCs/>
          <w:color w:val="006600"/>
        </w:rPr>
        <w:t xml:space="preserve">strain </w:t>
      </w:r>
      <w:r w:rsidR="008B7DD2" w:rsidRPr="008B7DD2">
        <w:rPr>
          <w:b/>
          <w:bCs/>
          <w:color w:val="006600"/>
        </w:rPr>
        <w:t>component</w:t>
      </w:r>
      <w:r w:rsidR="008B7DD2">
        <w:rPr>
          <w:b/>
          <w:bCs/>
          <w:color w:val="006600"/>
        </w:rPr>
        <w:t xml:space="preserve"> is defined by means of the threshold </w:t>
      </w:r>
      <w:r w:rsidR="008B7DD2" w:rsidRPr="00D27B17">
        <w:rPr>
          <w:b/>
          <w:bCs/>
          <w:color w:val="006600"/>
        </w:rPr>
        <w:t>stress function</w:t>
      </w:r>
      <w:r w:rsidR="00D27B17" w:rsidRPr="00D27B17">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f</m:t>
            </m:r>
          </m:e>
          <m:sup>
            <m:r>
              <m:rPr>
                <m:sty m:val="bi"/>
              </m:rPr>
              <w:rPr>
                <w:rFonts w:ascii="Cambria Math" w:hAnsi="Cambria Math"/>
                <w:color w:val="006600"/>
              </w:rPr>
              <m:t>vp</m:t>
            </m:r>
          </m:sup>
        </m:sSup>
      </m:oMath>
      <w:r w:rsidR="008B7DD2" w:rsidRPr="00D27B17">
        <w:rPr>
          <w:b/>
          <w:bCs/>
          <w:color w:val="006600"/>
        </w:rPr>
        <w:t xml:space="preserve"> </w:t>
      </w:r>
      <w:r w:rsidR="00D27B17">
        <w:rPr>
          <w:b/>
          <w:bCs/>
          <w:color w:val="006600"/>
        </w:rPr>
        <w:t>and the dash-pot viscosity parameters</w:t>
      </w:r>
      <w:r w:rsidR="00D27B17" w:rsidRPr="00C767BF">
        <w:rPr>
          <w:b/>
          <w:bCs/>
          <w:color w:val="006600"/>
        </w:rPr>
        <w:t xml:space="preserve">.  A similar expression to that introduced in Equation (2) for the plastic yield surface </w:t>
      </w:r>
      <w:r w:rsidR="001616BF">
        <w:rPr>
          <w:b/>
          <w:bCs/>
          <w:color w:val="006600"/>
        </w:rPr>
        <w:t xml:space="preserve">will be </w:t>
      </w:r>
      <w:r w:rsidR="00D27B17" w:rsidRPr="00C767BF">
        <w:rPr>
          <w:b/>
          <w:bCs/>
          <w:color w:val="006600"/>
        </w:rPr>
        <w:t xml:space="preserve"> adopted</w:t>
      </w:r>
      <w:r w:rsidRPr="00C767BF">
        <w:rPr>
          <w:b/>
          <w:bCs/>
          <w:color w:val="006600"/>
        </w:rPr>
        <w:t xml:space="preserve"> </w:t>
      </w:r>
      <w:r w:rsidR="001616BF">
        <w:rPr>
          <w:b/>
          <w:bCs/>
          <w:color w:val="006600"/>
        </w:rPr>
        <w:t xml:space="preserve">throughout the </w:t>
      </w:r>
      <w:r w:rsidR="00D27B17" w:rsidRPr="00C767BF">
        <w:rPr>
          <w:b/>
          <w:bCs/>
          <w:color w:val="006600"/>
        </w:rPr>
        <w:t xml:space="preserve"> analysis for </w:t>
      </w:r>
      <w:r w:rsidRPr="00C767BF">
        <w:rPr>
          <w:b/>
          <w:bCs/>
          <w:color w:val="006600"/>
        </w:rPr>
        <w:t xml:space="preserve">the </w:t>
      </w:r>
      <w:proofErr w:type="spellStart"/>
      <w:r w:rsidRPr="00C767BF">
        <w:rPr>
          <w:b/>
          <w:bCs/>
          <w:color w:val="006600"/>
        </w:rPr>
        <w:t>viscoplasticity</w:t>
      </w:r>
      <w:proofErr w:type="spellEnd"/>
      <w:r w:rsidRPr="00C767BF">
        <w:rPr>
          <w:b/>
          <w:bCs/>
          <w:color w:val="006600"/>
        </w:rPr>
        <w:t xml:space="preserve"> surface </w:t>
      </w:r>
      <m:oMath>
        <m:sSup>
          <m:sSupPr>
            <m:ctrlPr>
              <w:rPr>
                <w:rFonts w:ascii="Cambria Math" w:hAnsi="Cambria Math"/>
                <w:b/>
                <w:bCs/>
                <w:color w:val="006600"/>
              </w:rPr>
            </m:ctrlPr>
          </m:sSupPr>
          <m:e>
            <m:r>
              <m:rPr>
                <m:sty m:val="bi"/>
              </m:rPr>
              <w:rPr>
                <w:rFonts w:ascii="Cambria Math" w:hAnsi="Cambria Math"/>
                <w:color w:val="006600"/>
              </w:rPr>
              <m:t>f</m:t>
            </m:r>
          </m:e>
          <m:sup>
            <m:r>
              <m:rPr>
                <m:sty m:val="bi"/>
              </m:rPr>
              <w:rPr>
                <w:rFonts w:ascii="Cambria Math" w:hAnsi="Cambria Math"/>
                <w:color w:val="006600"/>
              </w:rPr>
              <m:t>vp</m:t>
            </m:r>
          </m:sup>
        </m:sSup>
      </m:oMath>
      <w:r w:rsidR="00E450B4" w:rsidRPr="00C767BF">
        <w:rPr>
          <w:b/>
          <w:bCs/>
          <w:color w:val="006600"/>
        </w:rPr>
        <w:t xml:space="preserve">, with the </w:t>
      </w:r>
      <w:proofErr w:type="spellStart"/>
      <w:r w:rsidR="00E450B4" w:rsidRPr="00C767BF">
        <w:rPr>
          <w:b/>
          <w:bCs/>
          <w:color w:val="006600"/>
        </w:rPr>
        <w:t>viscoplastic</w:t>
      </w:r>
      <w:proofErr w:type="spellEnd"/>
      <w:r w:rsidR="00E450B4" w:rsidRPr="00C767BF">
        <w:rPr>
          <w:b/>
          <w:bCs/>
          <w:color w:val="006600"/>
        </w:rPr>
        <w:t xml:space="preserve"> cohesion and friction angle parameters </w:t>
      </w:r>
      <m:oMath>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r>
          <m:rPr>
            <m:sty m:val="bi"/>
          </m:rPr>
          <w:rPr>
            <w:rFonts w:ascii="Cambria Math" w:hAnsi="Cambria Math"/>
            <w:color w:val="006600"/>
          </w:rPr>
          <m:t xml:space="preserve">, </m:t>
        </m:r>
        <m:sSup>
          <m:sSupPr>
            <m:ctrlPr>
              <w:rPr>
                <w:rFonts w:ascii="Cambria Math" w:hAnsi="Cambria Math"/>
                <w:b/>
                <w:bCs/>
                <w:color w:val="006600"/>
              </w:rPr>
            </m:ctrlPr>
          </m:sSupPr>
          <m:e>
            <m:r>
              <m:rPr>
                <m:sty m:val="bi"/>
              </m:rPr>
              <w:rPr>
                <w:rFonts w:ascii="Cambria Math" w:hAnsi="Cambria Math"/>
                <w:color w:val="006600"/>
              </w:rPr>
              <m:t xml:space="preserve"> ϕ</m:t>
            </m:r>
          </m:e>
          <m:sup>
            <m:r>
              <m:rPr>
                <m:sty m:val="bi"/>
              </m:rPr>
              <w:rPr>
                <w:rFonts w:ascii="Cambria Math" w:hAnsi="Cambria Math"/>
                <w:color w:val="006600"/>
              </w:rPr>
              <m:t>vp</m:t>
            </m:r>
          </m:sup>
        </m:sSup>
        <m:r>
          <m:rPr>
            <m:sty m:val="bi"/>
          </m:rPr>
          <w:rPr>
            <w:rFonts w:ascii="Cambria Math" w:hAnsi="Cambria Math"/>
            <w:color w:val="006600"/>
          </w:rPr>
          <m:t xml:space="preserve">) </m:t>
        </m:r>
      </m:oMath>
      <w:r w:rsidR="00E450B4" w:rsidRPr="00C767BF">
        <w:rPr>
          <w:b/>
          <w:bCs/>
          <w:color w:val="006600"/>
        </w:rPr>
        <w:t xml:space="preserve"> instead of (</w:t>
      </w:r>
      <m:oMath>
        <m:r>
          <m:rPr>
            <m:sty m:val="bi"/>
          </m:rPr>
          <w:rPr>
            <w:rFonts w:ascii="Cambria Math" w:hAnsi="Cambria Math"/>
            <w:color w:val="006600"/>
            <w:highlight w:val="yellow"/>
          </w:rPr>
          <m:t>c</m:t>
        </m:r>
        <m:r>
          <m:rPr>
            <m:sty m:val="bi"/>
          </m:rPr>
          <w:rPr>
            <w:rFonts w:ascii="Cambria Math" w:hAnsi="Cambria Math"/>
            <w:color w:val="006600"/>
          </w:rPr>
          <m:t>,  ϕ</m:t>
        </m:r>
        <m:r>
          <w:rPr>
            <w:rFonts w:ascii="Cambria Math" w:hAnsi="Cambria Math"/>
            <w:color w:val="006600"/>
          </w:rPr>
          <m:t>)</m:t>
        </m:r>
        <m:r>
          <m:rPr>
            <m:sty m:val="b"/>
          </m:rPr>
          <w:rPr>
            <w:rFonts w:ascii="Cambria Math" w:hAnsi="Cambria Math"/>
            <w:color w:val="006600"/>
          </w:rPr>
          <m:t>.  Accordingly</m:t>
        </m:r>
        <m:r>
          <w:rPr>
            <w:rFonts w:ascii="Cambria Math" w:hAnsi="Cambria Math"/>
            <w:color w:val="006600"/>
          </w:rPr>
          <m:t xml:space="preserve">, </m:t>
        </m:r>
      </m:oMath>
      <w:r w:rsidR="00E450B4">
        <w:t xml:space="preserve"> </w:t>
      </w:r>
      <w:r w:rsidR="00C767BF" w:rsidRPr="00C767BF">
        <w:rPr>
          <w:b/>
          <w:bCs/>
          <w:color w:val="006600"/>
        </w:rPr>
        <w:t xml:space="preserve">the </w:t>
      </w:r>
      <w:proofErr w:type="spellStart"/>
      <w:r w:rsidR="00C767BF" w:rsidRPr="00C767BF">
        <w:rPr>
          <w:b/>
          <w:bCs/>
          <w:color w:val="006600"/>
        </w:rPr>
        <w:t>viscoplastic</w:t>
      </w:r>
      <w:proofErr w:type="spellEnd"/>
      <w:r w:rsidR="00C767BF" w:rsidRPr="00C767BF">
        <w:rPr>
          <w:b/>
          <w:bCs/>
          <w:color w:val="006600"/>
        </w:rPr>
        <w:t xml:space="preserve"> counterparts of parameters </w:t>
      </w:r>
      <w:r w:rsidRPr="00C767BF">
        <w:rPr>
          <w:b/>
          <w:bCs/>
          <w:color w:val="006600"/>
        </w:rPr>
        <w:t xml:space="preserve"> </w:t>
      </w:r>
      <m:oMath>
        <m:sSub>
          <m:sSubPr>
            <m:ctrlPr>
              <w:rPr>
                <w:rFonts w:ascii="Cambria Math" w:hAnsi="Cambria Math"/>
                <w:b/>
                <w:bCs/>
                <w:color w:val="006600"/>
              </w:rPr>
            </m:ctrlPr>
          </m:sSubPr>
          <m:e>
            <m:r>
              <m:rPr>
                <m:sty m:val="bi"/>
              </m:rPr>
              <w:rPr>
                <w:rFonts w:ascii="Cambria Math" w:hAnsi="Cambria Math"/>
                <w:color w:val="006600"/>
              </w:rPr>
              <m:t>β</m:t>
            </m:r>
          </m:e>
          <m:sub>
            <m:r>
              <m:rPr>
                <m:sty m:val="bi"/>
              </m:rPr>
              <w:rPr>
                <w:rFonts w:ascii="Cambria Math" w:hAnsi="Cambria Math"/>
                <w:color w:val="006600"/>
              </w:rPr>
              <m:t>1</m:t>
            </m:r>
          </m:sub>
        </m:sSub>
      </m:oMath>
      <w:r w:rsidRPr="00C767BF">
        <w:rPr>
          <w:b/>
          <w:bCs/>
          <w:color w:val="006600"/>
        </w:rPr>
        <w:t xml:space="preserve"> an</w:t>
      </w:r>
      <w:r w:rsidR="00C767BF" w:rsidRPr="00C767BF">
        <w:rPr>
          <w:b/>
          <w:bCs/>
          <w:color w:val="006600"/>
        </w:rPr>
        <w:t>d</w:t>
      </w:r>
      <w:r w:rsidRPr="00C767BF">
        <w:rPr>
          <w:b/>
          <w:bCs/>
          <w:color w:val="006600"/>
        </w:rPr>
        <w:t xml:space="preserve"> </w:t>
      </w:r>
      <m:oMath>
        <m:sSub>
          <m:sSubPr>
            <m:ctrlPr>
              <w:rPr>
                <w:rFonts w:ascii="Cambria Math" w:hAnsi="Cambria Math"/>
                <w:b/>
                <w:bCs/>
                <w:color w:val="006600"/>
              </w:rPr>
            </m:ctrlPr>
          </m:sSubPr>
          <m:e>
            <m:r>
              <m:rPr>
                <m:sty m:val="bi"/>
              </m:rPr>
              <w:rPr>
                <w:rFonts w:ascii="Cambria Math" w:hAnsi="Cambria Math"/>
                <w:color w:val="006600"/>
              </w:rPr>
              <m:t>β</m:t>
            </m:r>
          </m:e>
          <m:sub>
            <m:r>
              <m:rPr>
                <m:sty m:val="bi"/>
              </m:rPr>
              <w:rPr>
                <w:rFonts w:ascii="Cambria Math" w:hAnsi="Cambria Math"/>
                <w:color w:val="006600"/>
              </w:rPr>
              <m:t>2</m:t>
            </m:r>
          </m:sub>
        </m:sSub>
      </m:oMath>
      <w:r w:rsidR="00C767BF" w:rsidRPr="00C767BF">
        <w:rPr>
          <w:b/>
          <w:bCs/>
          <w:color w:val="006600"/>
        </w:rPr>
        <w:t xml:space="preserve"> in (3) shall be computed using </w:t>
      </w:r>
      <m:oMath>
        <m:sSup>
          <m:sSupPr>
            <m:ctrlPr>
              <w:rPr>
                <w:rFonts w:ascii="Cambria Math" w:hAnsi="Cambria Math"/>
                <w:b/>
                <w:bCs/>
                <w:color w:val="006600"/>
              </w:rPr>
            </m:ctrlPr>
          </m:sSupPr>
          <m:e>
            <m:r>
              <m:rPr>
                <m:sty m:val="bi"/>
              </m:rPr>
              <w:rPr>
                <w:rFonts w:ascii="Cambria Math" w:hAnsi="Cambria Math"/>
                <w:color w:val="006600"/>
              </w:rPr>
              <m:t>k</m:t>
            </m:r>
          </m:e>
          <m:sup>
            <m:r>
              <m:rPr>
                <m:sty m:val="bi"/>
              </m:rPr>
              <w:rPr>
                <w:rFonts w:ascii="Cambria Math" w:hAnsi="Cambria Math"/>
                <w:color w:val="006600"/>
              </w:rPr>
              <m:t>vp</m:t>
            </m:r>
          </m:sup>
        </m:sSup>
        <m:r>
          <m:rPr>
            <m:sty m:val="b"/>
          </m:rPr>
          <w:rPr>
            <w:rFonts w:ascii="Cambria Math" w:hAnsi="Cambria Math"/>
            <w:color w:val="006600"/>
          </w:rPr>
          <m:t>=</m:t>
        </m:r>
        <m:d>
          <m:dPr>
            <m:ctrlPr>
              <w:rPr>
                <w:rFonts w:ascii="Cambria Math" w:hAnsi="Cambria Math"/>
                <w:b/>
                <w:bCs/>
                <w:color w:val="006600"/>
              </w:rPr>
            </m:ctrlPr>
          </m:dPr>
          <m:e>
            <m:r>
              <m:rPr>
                <m:sty m:val="bi"/>
              </m:rPr>
              <w:rPr>
                <w:rFonts w:ascii="Cambria Math" w:hAnsi="Cambria Math"/>
                <w:color w:val="006600"/>
              </w:rPr>
              <m:t>1</m:t>
            </m:r>
            <m:r>
              <m:rPr>
                <m:sty m:val="b"/>
              </m:rPr>
              <w:rPr>
                <w:rFonts w:ascii="Cambria Math" w:hAnsi="Cambria Math"/>
                <w:color w:val="006600"/>
              </w:rPr>
              <m:t>+sin</m:t>
            </m:r>
            <m:sSup>
              <m:sSupPr>
                <m:ctrlPr>
                  <w:rPr>
                    <w:rFonts w:ascii="Cambria Math" w:hAnsi="Cambria Math"/>
                    <w:b/>
                    <w:bCs/>
                    <w:color w:val="006600"/>
                  </w:rPr>
                </m:ctrlPr>
              </m:sSupPr>
              <m:e>
                <m:r>
                  <m:rPr>
                    <m:sty m:val="bi"/>
                  </m:rPr>
                  <w:rPr>
                    <w:rFonts w:ascii="Cambria Math" w:hAnsi="Cambria Math"/>
                    <w:color w:val="006600"/>
                  </w:rPr>
                  <m:t>ϕ</m:t>
                </m:r>
              </m:e>
              <m:sup>
                <m:r>
                  <m:rPr>
                    <m:sty m:val="bi"/>
                  </m:rPr>
                  <w:rPr>
                    <w:rFonts w:ascii="Cambria Math" w:hAnsi="Cambria Math"/>
                    <w:color w:val="006600"/>
                  </w:rPr>
                  <m:t>vp</m:t>
                </m:r>
              </m:sup>
            </m:sSup>
          </m:e>
        </m:d>
        <m:r>
          <m:rPr>
            <m:sty m:val="b"/>
          </m:rPr>
          <w:rPr>
            <w:rFonts w:ascii="Cambria Math" w:hAnsi="Cambria Math"/>
            <w:color w:val="006600"/>
          </w:rPr>
          <m:t>/</m:t>
        </m:r>
        <m:d>
          <m:dPr>
            <m:ctrlPr>
              <w:rPr>
                <w:rFonts w:ascii="Cambria Math" w:hAnsi="Cambria Math"/>
                <w:b/>
                <w:bCs/>
                <w:color w:val="006600"/>
              </w:rPr>
            </m:ctrlPr>
          </m:dPr>
          <m:e>
            <m:r>
              <m:rPr>
                <m:sty m:val="bi"/>
              </m:rPr>
              <w:rPr>
                <w:rFonts w:ascii="Cambria Math" w:hAnsi="Cambria Math"/>
                <w:color w:val="006600"/>
              </w:rPr>
              <m:t>1</m:t>
            </m:r>
            <m:r>
              <m:rPr>
                <m:sty m:val="b"/>
              </m:rPr>
              <w:rPr>
                <w:rFonts w:ascii="Cambria Math" w:hAnsi="Cambria Math"/>
                <w:color w:val="006600"/>
              </w:rPr>
              <m:t>-sin</m:t>
            </m:r>
            <m:sSup>
              <m:sSupPr>
                <m:ctrlPr>
                  <w:rPr>
                    <w:rFonts w:ascii="Cambria Math" w:hAnsi="Cambria Math"/>
                    <w:b/>
                    <w:bCs/>
                    <w:color w:val="006600"/>
                  </w:rPr>
                </m:ctrlPr>
              </m:sSupPr>
              <m:e>
                <m:r>
                  <m:rPr>
                    <m:sty m:val="bi"/>
                  </m:rPr>
                  <w:rPr>
                    <w:rFonts w:ascii="Cambria Math" w:hAnsi="Cambria Math"/>
                    <w:color w:val="006600"/>
                  </w:rPr>
                  <m:t>ϕ</m:t>
                </m:r>
              </m:e>
              <m:sup>
                <m:r>
                  <m:rPr>
                    <m:sty m:val="bi"/>
                  </m:rPr>
                  <w:rPr>
                    <w:rFonts w:ascii="Cambria Math" w:hAnsi="Cambria Math"/>
                    <w:color w:val="006600"/>
                  </w:rPr>
                  <m:t>vp</m:t>
                </m:r>
              </m:sup>
            </m:sSup>
          </m:e>
        </m:d>
      </m:oMath>
      <w:r w:rsidR="00D81454" w:rsidRPr="00D81454">
        <w:rPr>
          <w:rFonts w:eastAsiaTheme="minorEastAsia"/>
          <w:b/>
          <w:bCs/>
          <w:color w:val="006600"/>
        </w:rPr>
        <w:t xml:space="preserve">. Likewise, the </w:t>
      </w:r>
      <w:proofErr w:type="spellStart"/>
      <w:r w:rsidR="00D81454" w:rsidRPr="00D81454">
        <w:rPr>
          <w:rFonts w:eastAsiaTheme="minorEastAsia"/>
          <w:b/>
          <w:bCs/>
          <w:color w:val="006600"/>
        </w:rPr>
        <w:t>viscoplastic</w:t>
      </w:r>
      <w:proofErr w:type="spellEnd"/>
      <w:r w:rsidR="00D81454" w:rsidRPr="00D81454">
        <w:rPr>
          <w:rFonts w:eastAsiaTheme="minorEastAsia"/>
          <w:b/>
          <w:bCs/>
          <w:color w:val="006600"/>
        </w:rPr>
        <w:t xml:space="preserve"> </w:t>
      </w:r>
      <w:r w:rsidR="00D81454" w:rsidRPr="00D81454">
        <w:rPr>
          <w:b/>
          <w:bCs/>
          <w:color w:val="006600"/>
        </w:rPr>
        <w:t xml:space="preserve">strength parameter is defined </w:t>
      </w:r>
      <w:r w:rsidR="00D81454" w:rsidRPr="001616BF">
        <w:rPr>
          <w:b/>
          <w:bCs/>
          <w:color w:val="006600"/>
        </w:rPr>
        <w:t>by</w:t>
      </w:r>
      <w:r w:rsidRPr="001616BF">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q</m:t>
            </m:r>
          </m:e>
          <m:sup>
            <m:r>
              <m:rPr>
                <m:sty m:val="bi"/>
              </m:rPr>
              <w:rPr>
                <w:rFonts w:ascii="Cambria Math" w:hAnsi="Cambria Math"/>
                <w:color w:val="006600"/>
              </w:rPr>
              <m:t>vp</m:t>
            </m:r>
          </m:sup>
        </m:sSup>
        <m:r>
          <m:rPr>
            <m:sty m:val="b"/>
          </m:rPr>
          <w:rPr>
            <w:rFonts w:ascii="Cambria Math" w:hAnsi="Cambria Math"/>
            <w:color w:val="006600"/>
          </w:rPr>
          <m:t>=</m:t>
        </m:r>
        <m:r>
          <m:rPr>
            <m:sty m:val="bi"/>
          </m:rPr>
          <w:rPr>
            <w:rFonts w:ascii="Cambria Math" w:hAnsi="Cambria Math"/>
            <w:color w:val="006600"/>
          </w:rPr>
          <m:t>2</m:t>
        </m:r>
        <m:rad>
          <m:radPr>
            <m:degHide m:val="1"/>
            <m:ctrlPr>
              <w:rPr>
                <w:rFonts w:ascii="Cambria Math" w:hAnsi="Cambria Math"/>
                <w:b/>
                <w:bCs/>
                <w:color w:val="006600"/>
              </w:rPr>
            </m:ctrlPr>
          </m:radPr>
          <m:deg/>
          <m:e>
            <m:sSup>
              <m:sSupPr>
                <m:ctrlPr>
                  <w:rPr>
                    <w:rFonts w:ascii="Cambria Math" w:hAnsi="Cambria Math"/>
                    <w:b/>
                    <w:bCs/>
                    <w:color w:val="006600"/>
                  </w:rPr>
                </m:ctrlPr>
              </m:sSupPr>
              <m:e>
                <m:r>
                  <m:rPr>
                    <m:sty m:val="bi"/>
                  </m:rPr>
                  <w:rPr>
                    <w:rFonts w:ascii="Cambria Math" w:hAnsi="Cambria Math"/>
                    <w:color w:val="006600"/>
                  </w:rPr>
                  <m:t>k</m:t>
                </m:r>
              </m:e>
              <m:sup>
                <m:r>
                  <m:rPr>
                    <m:sty m:val="bi"/>
                  </m:rPr>
                  <w:rPr>
                    <w:rFonts w:ascii="Cambria Math" w:hAnsi="Cambria Math"/>
                    <w:color w:val="006600"/>
                  </w:rPr>
                  <m:t>vp</m:t>
                </m:r>
              </m:sup>
            </m:sSup>
          </m:e>
        </m:rad>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oMath>
      <w:r w:rsidRPr="00D81454">
        <w:rPr>
          <w:b/>
          <w:bCs/>
          <w:color w:val="006600"/>
        </w:rPr>
        <w:t xml:space="preserve"> </w:t>
      </w:r>
      <w:r w:rsidR="00D81454" w:rsidRPr="00D81454">
        <w:rPr>
          <w:b/>
          <w:bCs/>
          <w:color w:val="006600"/>
        </w:rPr>
        <w:t xml:space="preserve">in which </w:t>
      </w:r>
      <w:r w:rsidR="001616BF">
        <w:rPr>
          <w:b/>
          <w:bCs/>
          <w:color w:val="006600"/>
        </w:rPr>
        <w:t>the cohesion</w:t>
      </w:r>
      <w:r w:rsidRPr="00D81454">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oMath>
      <w:r w:rsidRPr="00D81454">
        <w:rPr>
          <w:b/>
          <w:bCs/>
          <w:color w:val="006600"/>
        </w:rPr>
        <w:t xml:space="preserve"> is a constant</w:t>
      </w:r>
      <w:r w:rsidR="001616BF">
        <w:rPr>
          <w:b/>
          <w:bCs/>
          <w:color w:val="006600"/>
        </w:rPr>
        <w:t xml:space="preserve"> parameter</w:t>
      </w:r>
      <w:r>
        <w: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DB1707"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DB1707"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5B5093B"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Pr="004473D7">
        <w:rPr>
          <w:highlight w:val="yellow"/>
        </w:rPr>
        <w:t>(</w:t>
      </w:r>
      <w:proofErr w:type="spellStart"/>
      <w:r w:rsidR="004473D7" w:rsidRPr="004473D7">
        <w:rPr>
          <w:color w:val="FF0000"/>
          <w:highlight w:val="yellow"/>
        </w:rPr>
        <w:t>Perzyna</w:t>
      </w:r>
      <w:proofErr w:type="spellEnd"/>
      <w:r w:rsidR="004473D7" w:rsidRPr="004473D7">
        <w:rPr>
          <w:color w:val="FF0000"/>
          <w:highlight w:val="yellow"/>
        </w:rPr>
        <w:t xml:space="preserve"> </w:t>
      </w:r>
      <w:r w:rsidR="0073437D" w:rsidRPr="004473D7">
        <w:rPr>
          <w:color w:val="FF0000"/>
          <w:highlight w:val="yellow"/>
        </w:rPr>
        <w:t>1966</w:t>
      </w:r>
      <w:r w:rsidRPr="004473D7">
        <w:rPr>
          <w:highlight w:val="yellow"/>
        </w:rPr>
        <w:t>),</w:t>
      </w:r>
      <w:r>
        <w:t xml:space="preserve">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DB1707"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lastRenderedPageBreak/>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8109D00"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w:t>
      </w:r>
      <w:proofErr w:type="spellStart"/>
      <w:r>
        <w:t>Bažant</w:t>
      </w:r>
      <w:proofErr w:type="spellEnd"/>
      <w:r>
        <w:t xml:space="preserve"> and </w:t>
      </w:r>
      <w:proofErr w:type="spellStart"/>
      <w:r>
        <w:t>Prasannan</w:t>
      </w:r>
      <w:proofErr w:type="spellEnd"/>
      <w:r>
        <w:t xml:space="preserve">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r w:rsidR="00836305" w:rsidRPr="002C26B3">
        <w:rPr>
          <w:color w:val="FF0000"/>
          <w:highlight w:val="yellow"/>
        </w:rPr>
        <w:t>stiffness</w:t>
      </w:r>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lastRenderedPageBreak/>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DB1707"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659C4FB3" w:rsidR="007C7FEB" w:rsidRDefault="0000193A" w:rsidP="00B432B0">
      <w:pPr>
        <w:pStyle w:val="FirstParagraph"/>
      </w:pPr>
      <w:r w:rsidRPr="00940C80">
        <w:rPr>
          <w:b/>
          <w:bCs/>
          <w:color w:val="006600"/>
        </w:rPr>
        <w:t>In the above relationship</w:t>
      </w:r>
      <w:r w:rsidR="00940C80" w:rsidRPr="00940C80">
        <w:rPr>
          <w:b/>
          <w:bCs/>
          <w:color w:val="006600"/>
        </w:rPr>
        <w:t xml:space="preserve"> (7)</w:t>
      </w:r>
      <w:r w:rsidRPr="00940C80">
        <w:rPr>
          <w:b/>
          <w:bCs/>
          <w:color w:val="006600"/>
        </w:rPr>
        <w:t>,</w:t>
      </w:r>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456BE2E9" w:rsidR="007C7FEB" w:rsidRDefault="0000193A" w:rsidP="00B432B0">
      <w:pPr>
        <w:pStyle w:val="FirstParagraph"/>
      </w:pPr>
      <w:r>
        <w:t>As mentioned above, isotropic formulation is considered for shrinkage, so that increment of shrinkage strain</w:t>
      </w:r>
      <w:r w:rsidR="00940C80">
        <w:t xml:space="preserve"> </w:t>
      </w:r>
      <w:r w:rsidR="00940C80" w:rsidRPr="00940C80">
        <w:rPr>
          <w:b/>
          <w:bCs/>
          <w:color w:val="006600"/>
        </w:rPr>
        <w:t>in (8)</w:t>
      </w:r>
      <w:r w:rsidRPr="00940C80">
        <w:rPr>
          <w:b/>
          <w:bCs/>
          <w:color w:val="006600"/>
        </w:rPr>
        <w:t xml:space="preserve"> </w:t>
      </w:r>
      <w:r>
        <w:t>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6C4CF071"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rsidR="00940C80">
        <w:rPr>
          <w:rFonts w:eastAsiaTheme="minorEastAsia"/>
        </w:rPr>
        <w:t xml:space="preserve"> </w:t>
      </w:r>
      <w:r w:rsidR="00940C80" w:rsidRPr="00940C80">
        <w:rPr>
          <w:rFonts w:eastAsiaTheme="minorEastAsia"/>
          <w:b/>
          <w:bCs/>
          <w:color w:val="006600"/>
        </w:rPr>
        <w:t>introduced in Equation (8)</w:t>
      </w:r>
      <w:r w:rsidRPr="00940C80">
        <w:rPr>
          <w:b/>
          <w:bCs/>
          <w:color w:val="006600"/>
        </w:rPr>
        <w:t>,</w:t>
      </w:r>
      <w:r w:rsidRPr="00940C80">
        <w:rPr>
          <w:color w:val="006600"/>
        </w:rPr>
        <w:t xml:space="preserve"> </w:t>
      </w:r>
      <w:r>
        <w:t>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More precisely, the three-dimensional ageing viscoelastic behavior of isotropic concrete is defined by the Generalized Kelvin model</w:t>
      </w:r>
      <w:r w:rsidR="00940C80">
        <w:t xml:space="preserve"> </w:t>
      </w:r>
      <w:r w:rsidR="00940C80" w:rsidRPr="00316ED2">
        <w:rPr>
          <w:b/>
          <w:bCs/>
          <w:color w:val="006600"/>
        </w:rPr>
        <w:t>shown in</w:t>
      </w:r>
      <w:r w:rsidR="00940C80">
        <w:t xml:space="preserve"> </w:t>
      </w:r>
      <w:r w:rsidR="00940C80" w:rsidRPr="004B50E3">
        <w:rPr>
          <w:color w:val="4EA72E" w:themeColor="accent6"/>
        </w:rPr>
        <w:t>Fig. 3</w:t>
      </w:r>
      <w:r w:rsidR="00316ED2">
        <w:rPr>
          <w:color w:val="4EA72E" w:themeColor="accent6"/>
        </w:rPr>
        <w:t xml:space="preserve"> </w:t>
      </w:r>
      <w:r w:rsidR="00316ED2" w:rsidRPr="00316ED2">
        <w:rPr>
          <w:b/>
          <w:bCs/>
          <w:color w:val="006600"/>
        </w:rPr>
        <w:t>that is adopted</w:t>
      </w:r>
      <w:r w:rsidR="00316ED2" w:rsidRPr="00316ED2">
        <w:rPr>
          <w:color w:val="006600"/>
        </w:rPr>
        <w:t xml:space="preserve"> </w:t>
      </w:r>
      <w:r>
        <w:t xml:space="preserve">for the relaxation modulus under uniaxial stress, whereas the Poisson ratio is assumed to be time independent within the time interval of analysis. </w:t>
      </w:r>
      <w:r w:rsidR="00316ED2" w:rsidRPr="00316ED2">
        <w:rPr>
          <w:b/>
          <w:bCs/>
          <w:color w:val="006600"/>
        </w:rPr>
        <w:t>Referring to the notations of</w:t>
      </w:r>
      <w:r w:rsidR="00316ED2" w:rsidRPr="00316ED2">
        <w:rPr>
          <w:color w:val="006600"/>
        </w:rPr>
        <w:t xml:space="preserve"> </w:t>
      </w:r>
      <w:r w:rsidR="00316ED2" w:rsidRPr="004B50E3">
        <w:rPr>
          <w:color w:val="4EA72E" w:themeColor="accent6"/>
        </w:rPr>
        <w:t>Fig. 3</w:t>
      </w:r>
      <w:r w:rsidR="00316ED2">
        <w:t>, t</w:t>
      </w:r>
      <w:r>
        <w:t xml:space="preserve">he procedure for the identification of model parameters is achieved by comparing the creep functions provided in references </w:t>
      </w:r>
      <w:proofErr w:type="spellStart"/>
      <w:r>
        <w:t>Bažant</w:t>
      </w:r>
      <w:proofErr w:type="spellEnd"/>
      <w:r>
        <w:t xml:space="preserve">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DB1707"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lastRenderedPageBreak/>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4EF6AF42" w:rsidR="00DC30EF" w:rsidRDefault="00DB1707"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 xml:space="preserve"> 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 xml:space="preserve"> </m:t>
                </m:r>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4F24027C" w:rsidR="007C7FEB" w:rsidRDefault="0000193A" w:rsidP="00B432B0">
      <w:pPr>
        <w:pStyle w:val="FirstParagraph"/>
      </w:pPr>
      <w:r>
        <w:t xml:space="preserve">where </w:t>
      </w:r>
      <m:oMath>
        <m:sSub>
          <m:sSubPr>
            <m:ctrlPr>
              <w:rPr>
                <w:rFonts w:ascii="Cambria Math" w:hAnsi="Cambria Math"/>
                <w:highlight w:val="yellow"/>
              </w:rPr>
            </m:ctrlPr>
          </m:sSubPr>
          <m:e>
            <m:r>
              <m:rPr>
                <m:sty m:val="b"/>
              </m:rPr>
              <w:rPr>
                <w:rFonts w:ascii="Cambria Math" w:hAnsi="Cambria Math"/>
                <w:highlight w:val="yellow"/>
              </w:rPr>
              <m:t>e</m:t>
            </m:r>
          </m:e>
          <m:sub>
            <m:r>
              <w:rPr>
                <w:rFonts w:ascii="Cambria Math" w:hAnsi="Cambria Math"/>
                <w:highlight w:val="yellow"/>
              </w:rPr>
              <m:t>y</m:t>
            </m:r>
          </m:sub>
        </m:sSub>
      </m:oMath>
      <w:r w:rsidR="00EE66F2">
        <w:rPr>
          <w:rFonts w:eastAsiaTheme="minorEastAsia"/>
        </w:rPr>
        <w:t xml:space="preserve"> </w:t>
      </w:r>
      <w:r>
        <w:t xml:space="preserve">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r w:rsidR="008E7133" w:rsidRPr="008E7133">
        <w:rPr>
          <w:color w:val="FF0000"/>
        </w:rPr>
        <w:t>Maghous et al. 2012</w:t>
      </w:r>
      <w:r>
        <w:t xml:space="preserve">, </w:t>
      </w:r>
      <w:r w:rsidR="008E7133" w:rsidRPr="008E7133">
        <w:rPr>
          <w:color w:val="FF0000"/>
        </w:rPr>
        <w:t>Quevedo et al. 2022a</w:t>
      </w:r>
      <w:r>
        <w:t>).</w:t>
      </w:r>
    </w:p>
    <w:p w14:paraId="3EA61D22" w14:textId="77777777" w:rsidR="0087228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w:t>
      </w:r>
    </w:p>
    <w:p w14:paraId="490F8A07" w14:textId="2F731A1C" w:rsidR="0087228B" w:rsidRDefault="0087228B" w:rsidP="00B432B0">
      <w:pPr>
        <w:pStyle w:val="Corpodetexto"/>
      </w:pPr>
      <w:r w:rsidRPr="0087228B">
        <w:rPr>
          <w:b/>
          <w:bCs/>
          <w:color w:val="0000FF"/>
        </w:rPr>
        <w:t xml:space="preserve">Referring to the geometry model sketched </w:t>
      </w:r>
      <w:r w:rsidRPr="0087228B">
        <w:rPr>
          <w:color w:val="0000FF"/>
        </w:rPr>
        <w:t>in</w:t>
      </w:r>
      <w:r>
        <w:t xml:space="preserve"> </w:t>
      </w:r>
      <w:r w:rsidRPr="004B50E3">
        <w:rPr>
          <w:color w:val="4EA72E" w:themeColor="accent6"/>
        </w:rPr>
        <w:t>Fig. 5</w:t>
      </w:r>
      <w:r>
        <w:t xml:space="preserve">, </w:t>
      </w:r>
      <w:r w:rsidRPr="0087228B">
        <w:rPr>
          <w:b/>
          <w:bCs/>
          <w:color w:val="0000FF"/>
        </w:rPr>
        <w:t>the boundary conditions read as follows</w:t>
      </w:r>
      <w:r w:rsidR="00EE66F2">
        <w:rPr>
          <w:b/>
          <w:bCs/>
          <w:color w:val="0000FF"/>
        </w:rPr>
        <w:t>:</w:t>
      </w:r>
    </w:p>
    <w:p w14:paraId="4BAC25E9" w14:textId="4292A5A6" w:rsidR="0087228B" w:rsidRPr="0013092C" w:rsidRDefault="00EE66F2" w:rsidP="00EE66F2">
      <w:pPr>
        <w:pStyle w:val="Corpodetexto"/>
        <w:numPr>
          <w:ilvl w:val="0"/>
          <w:numId w:val="5"/>
        </w:numPr>
        <w:ind w:left="142" w:hanging="142"/>
        <w:rPr>
          <w:b/>
          <w:bCs/>
          <w:i/>
          <w:iCs/>
          <w:color w:val="0000FF"/>
        </w:rPr>
      </w:pPr>
      <w:r w:rsidRPr="0013092C">
        <w:rPr>
          <w:b/>
          <w:bCs/>
          <w:i/>
          <w:iCs/>
          <w:color w:val="0000FF"/>
        </w:rPr>
        <w:t>P</w:t>
      </w:r>
      <w:r w:rsidR="0087228B" w:rsidRPr="0013092C">
        <w:rPr>
          <w:b/>
          <w:bCs/>
          <w:i/>
          <w:iCs/>
          <w:color w:val="0000FF"/>
        </w:rPr>
        <w:t xml:space="preserve">lanes of symmetry </w:t>
      </w:r>
    </w:p>
    <w:p w14:paraId="04916095" w14:textId="6A22D145" w:rsidR="0087228B" w:rsidRDefault="00D23EA8" w:rsidP="00D23EA8">
      <w:pPr>
        <w:pStyle w:val="Corpodetexto"/>
        <w:ind w:left="360"/>
        <w:jc w:val="center"/>
        <w:rPr>
          <w:rFonts w:eastAsiaTheme="minorEastAsia"/>
          <w:color w:val="0000FF"/>
        </w:rPr>
      </w:pPr>
      <w:r>
        <w:rPr>
          <w:rFonts w:eastAsiaTheme="minorEastAsia"/>
          <w:b/>
          <w:bCs/>
          <w:i/>
          <w:iCs/>
          <w:color w:val="0000FF"/>
        </w:rPr>
        <w:t xml:space="preserve">                    </w:t>
      </w:r>
      <w:r>
        <w:rPr>
          <w:rFonts w:eastAsiaTheme="minorEastAsia"/>
          <w:b/>
          <w:bCs/>
          <w:color w:val="0000FF"/>
        </w:rPr>
        <w:t xml:space="preserve">        </w:t>
      </w:r>
      <w:r>
        <w:rPr>
          <w:rFonts w:eastAsiaTheme="minorEastAsia"/>
          <w:b/>
          <w:bCs/>
          <w:i/>
          <w:i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x=0</m:t>
        </m:r>
      </m:oMath>
      <w:r>
        <w:rPr>
          <w:rFonts w:eastAsiaTheme="minorEastAsia"/>
          <w:color w:val="0000FF"/>
        </w:rPr>
        <w:t xml:space="preserve">                                         (12)</w:t>
      </w:r>
    </w:p>
    <w:p w14:paraId="2ED4B4DA" w14:textId="044EB673" w:rsidR="008C7636" w:rsidRDefault="00D23EA8" w:rsidP="008C7636">
      <w:pPr>
        <w:pStyle w:val="Corpodetexto"/>
        <w:ind w:left="360"/>
        <w:jc w:val="center"/>
      </w:pPr>
      <w:r>
        <w:rPr>
          <w:rFonts w:eastAsiaTheme="minorEastAsia"/>
          <w:b/>
          <w:bCs/>
          <w:i/>
          <w:iCs/>
          <w:color w:val="0000FF"/>
        </w:rPr>
        <w:t xml:space="preserve">                    </w:t>
      </w:r>
      <w:r>
        <w:rPr>
          <w:rFonts w:eastAsiaTheme="minorEastAsia"/>
          <w:b/>
          <w:bCs/>
          <w:color w:val="0000FF"/>
        </w:rPr>
        <w:t xml:space="preserve">        </w:t>
      </w:r>
      <w:r>
        <w:rPr>
          <w:rFonts w:eastAsiaTheme="minorEastAsia"/>
          <w:b/>
          <w:bCs/>
          <w:i/>
          <w:i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y=0</m:t>
        </m:r>
      </m:oMath>
      <w:r>
        <w:rPr>
          <w:rFonts w:eastAsiaTheme="minorEastAsia"/>
          <w:color w:val="0000FF"/>
        </w:rPr>
        <w:t xml:space="preserve">                                         (13)</w:t>
      </w:r>
    </w:p>
    <w:p w14:paraId="312AD7BA" w14:textId="4B767FAA" w:rsidR="008C7636" w:rsidRPr="0013092C" w:rsidRDefault="00F44EDD" w:rsidP="008C7636">
      <w:pPr>
        <w:pStyle w:val="Corpodetexto"/>
        <w:numPr>
          <w:ilvl w:val="0"/>
          <w:numId w:val="5"/>
        </w:numPr>
        <w:ind w:left="142" w:hanging="142"/>
        <w:rPr>
          <w:b/>
          <w:bCs/>
          <w:i/>
          <w:iCs/>
          <w:color w:val="0000FF"/>
        </w:rPr>
      </w:pPr>
      <w:r w:rsidRPr="0013092C">
        <w:rPr>
          <w:b/>
          <w:bCs/>
          <w:i/>
          <w:iCs/>
          <w:color w:val="0000FF"/>
        </w:rPr>
        <w:t>Left</w:t>
      </w:r>
      <w:r w:rsidR="0013092C" w:rsidRPr="0013092C">
        <w:rPr>
          <w:b/>
          <w:bCs/>
          <w:i/>
          <w:iCs/>
          <w:color w:val="0000FF"/>
        </w:rPr>
        <w:t>-</w:t>
      </w:r>
      <w:r w:rsidRPr="0013092C">
        <w:rPr>
          <w:b/>
          <w:bCs/>
          <w:i/>
          <w:iCs/>
          <w:color w:val="0000FF"/>
        </w:rPr>
        <w:t>lateral</w:t>
      </w:r>
      <w:r w:rsidR="008C7636" w:rsidRPr="0013092C">
        <w:rPr>
          <w:b/>
          <w:bCs/>
          <w:i/>
          <w:iCs/>
          <w:color w:val="0000FF"/>
        </w:rPr>
        <w:t xml:space="preserve"> plane</w:t>
      </w:r>
    </w:p>
    <w:p w14:paraId="23FB1D71" w14:textId="7B1480FD" w:rsidR="00EE66F2" w:rsidRDefault="0013092C" w:rsidP="0013092C">
      <w:pPr>
        <w:pStyle w:val="Corpodetexto"/>
        <w:ind w:left="360"/>
        <w:jc w:val="center"/>
        <w:rPr>
          <w:rFonts w:eastAsiaTheme="minorEastAsia"/>
          <w:color w:val="0000FF"/>
        </w:rP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h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3</m:t>
            </m:r>
          </m:sub>
        </m:sSub>
      </m:oMath>
      <w:r w:rsidR="008C7636">
        <w:rPr>
          <w:rFonts w:eastAsiaTheme="minorEastAsia"/>
          <w:color w:val="0000FF"/>
        </w:rPr>
        <w:t xml:space="preserve">                               </w:t>
      </w:r>
      <w:r>
        <w:rPr>
          <w:rFonts w:eastAsiaTheme="minorEastAsia"/>
          <w:color w:val="0000FF"/>
        </w:rPr>
        <w:t xml:space="preserve">                          </w:t>
      </w:r>
      <w:r w:rsidR="008C7636">
        <w:rPr>
          <w:rFonts w:eastAsiaTheme="minorEastAsia"/>
          <w:color w:val="0000FF"/>
        </w:rPr>
        <w:t>(1</w:t>
      </w:r>
      <w:r>
        <w:rPr>
          <w:rFonts w:eastAsiaTheme="minorEastAsia"/>
          <w:color w:val="0000FF"/>
        </w:rPr>
        <w:t>4</w:t>
      </w:r>
      <w:r w:rsidR="008C7636">
        <w:rPr>
          <w:rFonts w:eastAsiaTheme="minorEastAsia"/>
          <w:color w:val="0000FF"/>
        </w:rPr>
        <w:t>)</w:t>
      </w:r>
    </w:p>
    <w:p w14:paraId="25422204" w14:textId="7335899F" w:rsidR="0013092C" w:rsidRPr="0013092C" w:rsidRDefault="0013092C" w:rsidP="0013092C">
      <w:pPr>
        <w:pStyle w:val="Corpodetexto"/>
        <w:numPr>
          <w:ilvl w:val="0"/>
          <w:numId w:val="5"/>
        </w:numPr>
        <w:ind w:left="142" w:hanging="142"/>
        <w:rPr>
          <w:b/>
          <w:bCs/>
          <w:i/>
          <w:iCs/>
          <w:color w:val="0000FF"/>
        </w:rPr>
      </w:pPr>
      <w:r w:rsidRPr="0013092C">
        <w:rPr>
          <w:b/>
          <w:bCs/>
          <w:i/>
          <w:iCs/>
          <w:color w:val="0000FF"/>
        </w:rPr>
        <w:t>Upper plane</w:t>
      </w:r>
    </w:p>
    <w:p w14:paraId="751FC738" w14:textId="1B263D01" w:rsidR="0013092C" w:rsidRDefault="0013092C" w:rsidP="0013092C">
      <w:pPr>
        <w:pStyle w:val="Corpodetexto"/>
        <w:ind w:left="360"/>
        <w:jc w:val="cente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v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d</m:t>
            </m:r>
          </m:e>
          <m:sub>
            <m:r>
              <w:rPr>
                <w:rFonts w:ascii="Cambria Math" w:hAnsi="Cambria Math"/>
                <w:color w:val="0000FF"/>
              </w:rPr>
              <m:t>3</m:t>
            </m:r>
          </m:sub>
        </m:sSub>
      </m:oMath>
      <w:r>
        <w:rPr>
          <w:rFonts w:eastAsiaTheme="minorEastAsia"/>
          <w:color w:val="0000FF"/>
        </w:rPr>
        <w:t xml:space="preserve">          </w:t>
      </w:r>
      <w:r w:rsidR="00C202D3">
        <w:rPr>
          <w:rFonts w:eastAsiaTheme="minorEastAsia"/>
          <w:color w:val="0000FF"/>
        </w:rPr>
        <w:t xml:space="preserve">  </w:t>
      </w:r>
      <w:r>
        <w:rPr>
          <w:rFonts w:eastAsiaTheme="minorEastAsia"/>
          <w:color w:val="0000FF"/>
        </w:rPr>
        <w:t xml:space="preserve">                                               (1</w:t>
      </w:r>
      <w:r w:rsidR="00C202D3">
        <w:rPr>
          <w:rFonts w:eastAsiaTheme="minorEastAsia"/>
          <w:color w:val="0000FF"/>
        </w:rPr>
        <w:t>5</w:t>
      </w:r>
      <w:r>
        <w:rPr>
          <w:rFonts w:eastAsiaTheme="minorEastAsia"/>
          <w:color w:val="0000FF"/>
        </w:rPr>
        <w:t>)</w:t>
      </w:r>
    </w:p>
    <w:p w14:paraId="0592F73C" w14:textId="2D494E90" w:rsidR="00C202D3" w:rsidRPr="0013092C" w:rsidRDefault="00C202D3" w:rsidP="00C202D3">
      <w:pPr>
        <w:pStyle w:val="Corpodetexto"/>
        <w:numPr>
          <w:ilvl w:val="0"/>
          <w:numId w:val="5"/>
        </w:numPr>
        <w:ind w:left="142" w:hanging="142"/>
        <w:rPr>
          <w:b/>
          <w:bCs/>
          <w:i/>
          <w:iCs/>
          <w:color w:val="0000FF"/>
        </w:rPr>
      </w:pPr>
      <w:r>
        <w:rPr>
          <w:b/>
          <w:bCs/>
          <w:i/>
          <w:iCs/>
          <w:color w:val="0000FF"/>
        </w:rPr>
        <w:t xml:space="preserve">Front and back </w:t>
      </w:r>
      <w:r w:rsidRPr="0013092C">
        <w:rPr>
          <w:b/>
          <w:bCs/>
          <w:i/>
          <w:iCs/>
          <w:color w:val="0000FF"/>
        </w:rPr>
        <w:t>plane</w:t>
      </w:r>
      <w:r>
        <w:rPr>
          <w:b/>
          <w:bCs/>
          <w:i/>
          <w:iCs/>
          <w:color w:val="0000FF"/>
        </w:rPr>
        <w:t>s</w:t>
      </w:r>
    </w:p>
    <w:p w14:paraId="72237F74" w14:textId="1F451A3A" w:rsidR="00C202D3" w:rsidRDefault="00C202D3" w:rsidP="00C202D3">
      <w:pPr>
        <w:pStyle w:val="Corpodetexto"/>
        <w:ind w:left="360"/>
        <w:jc w:val="center"/>
        <w:rPr>
          <w:rFonts w:eastAsiaTheme="minorEastAsia"/>
          <w:color w:val="0000FF"/>
        </w:rP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h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z=0</m:t>
        </m:r>
      </m:oMath>
      <w:r>
        <w:rPr>
          <w:rFonts w:eastAsiaTheme="minorEastAsia"/>
          <w:color w:val="0000FF"/>
        </w:rPr>
        <w:t xml:space="preserve">                                                              (16)</w:t>
      </w:r>
    </w:p>
    <w:p w14:paraId="15F7B900" w14:textId="34A925A6" w:rsidR="00EE66F2" w:rsidRDefault="00C202D3" w:rsidP="00C202D3">
      <w:pPr>
        <w:pStyle w:val="Corpodetexto"/>
        <w:jc w:val="center"/>
      </w:pPr>
      <w:r>
        <w:rPr>
          <w:rFonts w:eastAsiaTheme="minorEastAsia"/>
          <w:b/>
          <w:b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z=</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1</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2</m:t>
            </m:r>
          </m:sub>
        </m:sSub>
      </m:oMath>
      <w:r>
        <w:rPr>
          <w:rFonts w:eastAsiaTheme="minorEastAsia"/>
          <w:color w:val="0000FF"/>
        </w:rPr>
        <w:t xml:space="preserve">                                      (17)</w:t>
      </w:r>
    </w:p>
    <w:p w14:paraId="6E7D1EFD" w14:textId="790D5C03" w:rsidR="007C7FEB" w:rsidRDefault="00C202D3" w:rsidP="00B432B0">
      <w:pPr>
        <w:pStyle w:val="Corpodetexto"/>
      </w:pPr>
      <w:r w:rsidRPr="002C26B3">
        <w:rPr>
          <w:b/>
          <w:bCs/>
          <w:color w:val="0000FF"/>
        </w:rPr>
        <w:lastRenderedPageBreak/>
        <w:t>In the above expressions,</w:t>
      </w:r>
      <w:r w:rsidR="002C26B3" w:rsidRPr="002C26B3">
        <w:rPr>
          <w:b/>
          <w:bCs/>
          <w:color w:val="0000FF"/>
        </w:rPr>
        <w:t xml:space="preserve"> vector</w:t>
      </w:r>
      <w:r w:rsidRPr="002C26B3">
        <w:rPr>
          <w:b/>
          <w:bCs/>
          <w:color w:val="0000FF"/>
        </w:rPr>
        <w:t xml:space="preserve"> </w:t>
      </w:r>
      <m:oMath>
        <m:r>
          <m:rPr>
            <m:sty m:val="b"/>
          </m:rPr>
          <w:rPr>
            <w:rFonts w:ascii="Cambria Math" w:hAnsi="Cambria Math"/>
            <w:color w:val="0000FF"/>
          </w:rPr>
          <m:t>u</m:t>
        </m:r>
      </m:oMath>
      <w:r w:rsidR="002C26B3" w:rsidRPr="002C26B3">
        <w:rPr>
          <w:b/>
          <w:bCs/>
          <w:color w:val="0000FF"/>
        </w:rPr>
        <w:t xml:space="preserve"> refers to the displacement field</w:t>
      </w:r>
      <w:r w:rsidR="002C26B3">
        <w:t xml:space="preserve">. </w:t>
      </w:r>
      <w:r w:rsidR="0000193A">
        <w:t xml:space="preserve">The finite element model including geometrical discretization and boundary conditions is illustrated in </w:t>
      </w:r>
      <w:r w:rsidR="0000193A" w:rsidRPr="004B50E3">
        <w:rPr>
          <w:color w:val="4EA72E" w:themeColor="accent6"/>
        </w:rPr>
        <w:t>Fig.</w:t>
      </w:r>
      <w:r w:rsidR="004B50E3" w:rsidRPr="004B50E3">
        <w:rPr>
          <w:color w:val="4EA72E" w:themeColor="accent6"/>
        </w:rPr>
        <w:t xml:space="preserve"> 5</w:t>
      </w:r>
      <w:r w:rsidR="0000193A">
        <w:t xml:space="preserve">. The mesh used in the simulations consists of </w:t>
      </w:r>
      <m:oMath>
        <m:r>
          <w:rPr>
            <w:rFonts w:ascii="Cambria Math" w:hAnsi="Cambria Math"/>
          </w:rPr>
          <m:t>119740</m:t>
        </m:r>
      </m:oMath>
      <w:r w:rsidR="0000193A">
        <w:t xml:space="preserve">, </w:t>
      </w:r>
      <m:oMath>
        <m:r>
          <w:rPr>
            <w:rFonts w:ascii="Cambria Math" w:hAnsi="Cambria Math"/>
          </w:rPr>
          <m:t>182470</m:t>
        </m:r>
      </m:oMath>
      <w:r w:rsidR="0000193A">
        <w:t xml:space="preserve"> or </w:t>
      </w:r>
      <m:oMath>
        <m:r>
          <w:rPr>
            <w:rFonts w:ascii="Cambria Math" w:hAnsi="Cambria Math"/>
          </w:rPr>
          <m:t>221104</m:t>
        </m:r>
      </m:oMath>
      <w:r w:rsidR="0000193A">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0000193A" w:rsidRPr="004B50E3">
        <w:rPr>
          <w:color w:val="4EA72E" w:themeColor="accent6"/>
        </w:rPr>
        <w:t>Fig.</w:t>
      </w:r>
      <w:r w:rsidR="004B50E3" w:rsidRPr="004B50E3">
        <w:rPr>
          <w:color w:val="4EA72E" w:themeColor="accent6"/>
        </w:rPr>
        <w:t xml:space="preserve"> 5</w:t>
      </w:r>
      <w:r w:rsidR="0000193A">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11E60284" w:rsidR="007C7FEB" w:rsidRPr="005E0DB0" w:rsidRDefault="00BD1582" w:rsidP="005E0DB0">
      <w:pPr>
        <w:jc w:val="both"/>
        <w:rPr>
          <w:rFonts w:ascii="Times New Roman" w:hAnsi="Times New Roman" w:cs="Times New Roman"/>
          <w:b/>
          <w:bCs/>
          <w:color w:val="006600"/>
          <w:sz w:val="20"/>
          <w:szCs w:val="20"/>
        </w:rPr>
      </w:pPr>
      <w:r w:rsidRPr="005E0DB0">
        <w:rPr>
          <w:rFonts w:ascii="Times New Roman" w:hAnsi="Times New Roman" w:cs="Times New Roman"/>
          <w:b/>
          <w:bCs/>
          <w:color w:val="006600"/>
          <w:sz w:val="20"/>
          <w:szCs w:val="20"/>
        </w:rPr>
        <w:t xml:space="preserve">Regarding the F.E discretization of the geometry domain, </w:t>
      </w:r>
      <w:r w:rsidR="005E0DB0" w:rsidRPr="005E0DB0">
        <w:rPr>
          <w:rFonts w:ascii="Times New Roman" w:hAnsi="Times New Roman" w:cs="Times New Roman"/>
          <w:b/>
          <w:bCs/>
          <w:color w:val="006600"/>
          <w:sz w:val="20"/>
          <w:szCs w:val="20"/>
        </w:rPr>
        <w:t xml:space="preserve">it is observed that </w:t>
      </w:r>
      <w:r w:rsidRPr="005E0DB0">
        <w:rPr>
          <w:rFonts w:ascii="Times New Roman" w:hAnsi="Times New Roman" w:cs="Times New Roman"/>
          <w:b/>
          <w:bCs/>
          <w:color w:val="006600"/>
          <w:sz w:val="20"/>
          <w:szCs w:val="20"/>
        </w:rPr>
        <w:t xml:space="preserve">a mesh sensitivity study was previously conducted to ensure the mesh convergence. The latter study notably included a comparison of the numerical results with available solutions (such as those provided in Section 7). The mesh density was thus defined based on a balance between accuracy and computational cost efficiency. </w:t>
      </w:r>
      <w:r w:rsidR="005E0DB0" w:rsidRPr="005E0DB0">
        <w:rPr>
          <w:rFonts w:ascii="Times New Roman" w:hAnsi="Times New Roman" w:cs="Times New Roman"/>
          <w:b/>
          <w:bCs/>
          <w:color w:val="006600"/>
          <w:sz w:val="20"/>
          <w:szCs w:val="20"/>
        </w:rPr>
        <w:t xml:space="preserve"> </w:t>
      </w:r>
      <w:r w:rsidR="0000193A" w:rsidRPr="005E0DB0">
        <w:rPr>
          <w:rFonts w:ascii="Times New Roman" w:hAnsi="Times New Roman" w:cs="Times New Roman"/>
          <w:color w:val="4EA72E" w:themeColor="accent6"/>
          <w:sz w:val="20"/>
          <w:szCs w:val="20"/>
        </w:rPr>
        <w:t>Figures</w:t>
      </w:r>
      <w:r w:rsidR="004B50E3" w:rsidRPr="005E0DB0">
        <w:rPr>
          <w:rFonts w:ascii="Times New Roman" w:hAnsi="Times New Roman" w:cs="Times New Roman"/>
          <w:color w:val="4EA72E" w:themeColor="accent6"/>
          <w:sz w:val="20"/>
          <w:szCs w:val="20"/>
        </w:rPr>
        <w:t xml:space="preserve"> 6</w:t>
      </w:r>
      <w:r w:rsidR="004B50E3" w:rsidRPr="005E0DB0">
        <w:rPr>
          <w:rFonts w:ascii="Times New Roman" w:hAnsi="Times New Roman" w:cs="Times New Roman"/>
          <w:sz w:val="20"/>
          <w:szCs w:val="20"/>
        </w:rPr>
        <w:t xml:space="preserve"> </w:t>
      </w:r>
      <w:r w:rsidR="0000193A" w:rsidRPr="005E0DB0">
        <w:rPr>
          <w:rFonts w:ascii="Times New Roman" w:hAnsi="Times New Roman" w:cs="Times New Roman"/>
          <w:sz w:val="20"/>
          <w:szCs w:val="20"/>
        </w:rPr>
        <w:t xml:space="preserve">to </w:t>
      </w:r>
      <w:r w:rsidR="004B50E3" w:rsidRPr="005E0DB0">
        <w:rPr>
          <w:rFonts w:ascii="Times New Roman" w:hAnsi="Times New Roman" w:cs="Times New Roman"/>
          <w:color w:val="4EA72E" w:themeColor="accent6"/>
          <w:sz w:val="20"/>
          <w:szCs w:val="20"/>
        </w:rPr>
        <w:t>10</w:t>
      </w:r>
      <w:r w:rsidR="0000193A" w:rsidRPr="005E0DB0">
        <w:rPr>
          <w:rFonts w:ascii="Times New Roman" w:hAnsi="Times New Roman" w:cs="Times New Roman"/>
          <w:sz w:val="20"/>
          <w:szCs w:val="20"/>
        </w:rPr>
        <w:t xml:space="preserve"> display some details regarding the geometry and F.E discretization of the structure. </w:t>
      </w:r>
      <w:r w:rsidR="0000193A" w:rsidRPr="005E0DB0">
        <w:rPr>
          <w:rFonts w:ascii="Times New Roman" w:hAnsi="Times New Roman" w:cs="Times New Roman"/>
          <w:color w:val="4EA72E" w:themeColor="accent6"/>
          <w:sz w:val="20"/>
          <w:szCs w:val="20"/>
        </w:rPr>
        <w:t>Fig.</w:t>
      </w:r>
      <w:r w:rsidR="004B50E3" w:rsidRPr="005E0DB0">
        <w:rPr>
          <w:rFonts w:ascii="Times New Roman" w:hAnsi="Times New Roman" w:cs="Times New Roman"/>
          <w:color w:val="4EA72E" w:themeColor="accent6"/>
          <w:sz w:val="20"/>
          <w:szCs w:val="20"/>
        </w:rPr>
        <w:t xml:space="preserve"> 6</w:t>
      </w:r>
      <w:r w:rsidR="0000193A" w:rsidRPr="005E0DB0">
        <w:rPr>
          <w:rFonts w:ascii="Times New Roman" w:hAnsi="Times New Roman" w:cs="Times New Roman"/>
          <w:sz w:val="20"/>
          <w:szCs w:val="20"/>
        </w:rPr>
        <w:t xml:space="preserve"> presents some details of the longitudinal tunnel cross-section in a </w:t>
      </w:r>
      <m:oMath>
        <m:r>
          <w:rPr>
            <w:rFonts w:ascii="Cambria Math" w:hAnsi="Cambria Math" w:cs="Times New Roman"/>
            <w:sz w:val="20"/>
            <w:szCs w:val="20"/>
          </w:rPr>
          <m:t>xy</m:t>
        </m:r>
      </m:oMath>
      <w:r w:rsidR="0000193A" w:rsidRPr="005E0DB0">
        <w:rPr>
          <w:rFonts w:ascii="Times New Roman" w:hAnsi="Times New Roman" w:cs="Times New Roman"/>
          <w:sz w:val="20"/>
          <w:szCs w:val="20"/>
        </w:rPr>
        <w:t xml:space="preserve"> plane, together with the layer of concrete lining (in sky blue color), parameter </w:t>
      </w:r>
      <m:oMath>
        <m:sSub>
          <m:sSubPr>
            <m:ctrlPr>
              <w:rPr>
                <w:rFonts w:ascii="Cambria Math" w:hAnsi="Cambria Math" w:cs="Times New Roman"/>
                <w:sz w:val="20"/>
                <w:szCs w:val="20"/>
              </w:rPr>
            </m:ctrlPr>
          </m:sSubPr>
          <m:e>
            <m:r>
              <w:rPr>
                <w:rFonts w:ascii="Cambria Math" w:hAnsi="Cambria Math" w:cs="Times New Roman"/>
                <w:sz w:val="20"/>
                <w:szCs w:val="20"/>
              </w:rPr>
              <m:t>e</m:t>
            </m:r>
          </m:e>
          <m:sub>
            <m:r>
              <w:rPr>
                <w:rFonts w:ascii="Cambria Math" w:hAnsi="Cambria Math" w:cs="Times New Roman"/>
                <w:sz w:val="20"/>
                <w:szCs w:val="20"/>
              </w:rPr>
              <m:t>t</m:t>
            </m:r>
          </m:sub>
        </m:sSub>
      </m:oMath>
      <w:r w:rsidR="0000193A" w:rsidRPr="005E0DB0">
        <w:rPr>
          <w:rFonts w:ascii="Times New Roman" w:hAnsi="Times New Roman" w:cs="Times New Roman"/>
          <w:sz w:val="20"/>
          <w:szCs w:val="20"/>
        </w:rP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D65EC51" w:rsidR="007C7FEB" w:rsidRPr="00033A51" w:rsidRDefault="00033A51" w:rsidP="00033A51">
      <w:pPr>
        <w:pStyle w:val="CaptionedFigure"/>
        <w:rPr>
          <w:lang w:val="pt-BR"/>
        </w:rPr>
      </w:pPr>
      <w:bookmarkStart w:id="17" w:name="Diagram_of_excavations"/>
      <w:r w:rsidRPr="00033A51">
        <w:rPr>
          <w:noProof/>
          <w:lang w:val="pt-BR"/>
        </w:rPr>
        <w:lastRenderedPageBreak/>
        <w:drawing>
          <wp:inline distT="0" distB="0" distL="0" distR="0" wp14:anchorId="7E842341" wp14:editId="6124BF67">
            <wp:extent cx="5612130" cy="3353435"/>
            <wp:effectExtent l="0" t="0" r="7620" b="0"/>
            <wp:docPr id="4607843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353435"/>
                    </a:xfrm>
                    <a:prstGeom prst="rect">
                      <a:avLst/>
                    </a:prstGeom>
                    <a:noFill/>
                    <a:ln>
                      <a:noFill/>
                    </a:ln>
                  </pic:spPr>
                </pic:pic>
              </a:graphicData>
            </a:graphic>
          </wp:inline>
        </w:drawing>
      </w:r>
    </w:p>
    <w:p w14:paraId="6E7D1F10" w14:textId="22BB228C" w:rsidR="007C7FEB" w:rsidRDefault="002820EE" w:rsidP="00421C12">
      <w:pPr>
        <w:pStyle w:val="ImageCaption"/>
      </w:pPr>
      <w:r w:rsidRPr="00D623B4">
        <w:rPr>
          <w:b/>
          <w:bCs/>
        </w:rPr>
        <w:t>Fig. 11</w:t>
      </w:r>
      <w:r>
        <w:t xml:space="preserve"> Schematic representation of the excavation </w:t>
      </w:r>
      <w:r w:rsidR="00033A51">
        <w:t>and lining installation processe</w:t>
      </w:r>
      <w:r w:rsidR="00033A51" w:rsidRPr="00033A51">
        <w:t>s: (a) longitudinal tunnel</w:t>
      </w:r>
      <w:r w:rsidR="000E335D">
        <w:t>;</w:t>
      </w:r>
      <w:r w:rsidR="00033A51" w:rsidRPr="00033A51">
        <w:t xml:space="preserve"> (b) transverse gallery</w:t>
      </w:r>
      <w:r w:rsidRPr="00033A51">
        <w:t>.</w:t>
      </w:r>
    </w:p>
    <w:p w14:paraId="35A0B4A5" w14:textId="77777777" w:rsidR="00033A51" w:rsidRDefault="00033A51" w:rsidP="00743E51">
      <w:pPr>
        <w:pStyle w:val="TableCaption"/>
        <w:rPr>
          <w:b/>
          <w:bCs/>
        </w:rPr>
      </w:pPr>
      <w:bookmarkStart w:id="18" w:name="table1"/>
      <w:bookmarkEnd w:id="17"/>
    </w:p>
    <w:p w14:paraId="6E7D1F11" w14:textId="18557E17" w:rsidR="007C7FEB" w:rsidRPr="00743E51" w:rsidRDefault="007E0815" w:rsidP="00743E51">
      <w:pPr>
        <w:pStyle w:val="TableCaption"/>
      </w:pPr>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DB1707"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DB1707"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2634D8FE" w:rsidR="007C7FEB" w:rsidRDefault="0000193A" w:rsidP="00B432B0">
            <w:pPr>
              <w:pStyle w:val="Compact"/>
            </w:pPr>
            <w:r>
              <w:t xml:space="preserve">Thickness of the </w:t>
            </w:r>
            <w:r w:rsidR="00DC645D" w:rsidRPr="00DC645D">
              <w:rPr>
                <w:color w:val="FF0000"/>
                <w:highlight w:val="yellow"/>
              </w:rPr>
              <w:t>concrete</w:t>
            </w:r>
            <w:r w:rsidR="00DC645D" w:rsidRPr="00DC645D">
              <w:rPr>
                <w:color w:val="FF0000"/>
              </w:rPr>
              <w:t xml:space="preserve"> </w:t>
            </w:r>
            <w:r w:rsidR="00DC645D" w:rsidRPr="00DC645D">
              <w:t>l</w:t>
            </w:r>
            <w:r w:rsidRPr="00DC645D">
              <w:t>ining</w:t>
            </w:r>
          </w:p>
        </w:tc>
        <w:tc>
          <w:tcPr>
            <w:tcW w:w="0" w:type="auto"/>
          </w:tcPr>
          <w:p w14:paraId="6E7D1F1F" w14:textId="77777777" w:rsidR="007C7FEB" w:rsidRDefault="00DB1707"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DB1707"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DB1707"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DB1707"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DB1707"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DB1707"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DB1707"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DB1707"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DB1707"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DB1707"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DB1707"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DB1707"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lastRenderedPageBreak/>
              <w:t>Distance between longitudinal tunnel axes</w:t>
            </w:r>
          </w:p>
        </w:tc>
        <w:tc>
          <w:tcPr>
            <w:tcW w:w="0" w:type="auto"/>
            <w:tcBorders>
              <w:top w:val="single" w:sz="4" w:space="0" w:color="auto"/>
            </w:tcBorders>
          </w:tcPr>
          <w:p w14:paraId="6E7D1F5A" w14:textId="77777777" w:rsidR="007C7FEB" w:rsidRDefault="00DB1707"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DB1707"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DB1707"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DB1707"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DB1707"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314D81BB" w14:textId="77777777" w:rsidR="000C7969" w:rsidRDefault="0000193A" w:rsidP="00917ED8">
      <w:pPr>
        <w:pStyle w:val="Corpodetexto"/>
      </w:pPr>
      <w:r>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proofErr w:type="spellStart"/>
      <w:r w:rsidR="00343D21" w:rsidRPr="006E2E98">
        <w:rPr>
          <w:color w:val="FF0000"/>
        </w:rPr>
        <w:t>Zienkiewicz</w:t>
      </w:r>
      <w:proofErr w:type="spellEnd"/>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bookmarkStart w:id="19" w:name="_Hlk189143297"/>
    </w:p>
    <w:p w14:paraId="1E4C3FB1" w14:textId="350CE26F" w:rsidR="000C7969" w:rsidRPr="000C7969" w:rsidRDefault="000C7969" w:rsidP="00917ED8">
      <w:pPr>
        <w:pStyle w:val="Corpodetexto"/>
        <w:rPr>
          <w:b/>
          <w:bCs/>
        </w:rPr>
      </w:pPr>
      <w:r w:rsidRPr="000C7969">
        <w:rPr>
          <w:b/>
          <w:bCs/>
          <w:color w:val="0000FF"/>
        </w:rPr>
        <w:t xml:space="preserve">It should be emphasized that the twin tunnels configuration described in this section does not refer to any specific case study, but only to a typical configuration of twin deep tunnels with transverse gallery that shall be considered in the subsequent analyses for verification and illustration purposes of the present constitutive and computational modeling.  </w:t>
      </w:r>
      <w:bookmarkEnd w:id="19"/>
      <w:r w:rsidRPr="000C7969">
        <w:rPr>
          <w:b/>
          <w:bCs/>
          <w:color w:val="0000FF"/>
        </w:rPr>
        <w:t>In that respect, the geometrical properties and material parameters, such as those used in the numerical simulations of Sections 6 and 7, are defined based on data available for deep tunnel</w:t>
      </w:r>
      <w:r>
        <w:rPr>
          <w:b/>
          <w:bCs/>
          <w:color w:val="0000FF"/>
        </w:rPr>
        <w:t>s.</w:t>
      </w:r>
    </w:p>
    <w:p w14:paraId="6E7D1F74" w14:textId="72A77A5F" w:rsidR="007C7FEB" w:rsidRDefault="00F227D2" w:rsidP="00FE5338">
      <w:pPr>
        <w:pStyle w:val="Ttulo1"/>
      </w:pPr>
      <w:bookmarkStart w:id="20" w:name="sec6"/>
      <w:bookmarkEnd w:id="9"/>
      <w:r>
        <w:t xml:space="preserve">6 </w:t>
      </w:r>
      <w:r w:rsidR="0000193A">
        <w:t>Preliminary numerical simulations and computational model verification</w:t>
      </w:r>
    </w:p>
    <w:p w14:paraId="63BEE4FA" w14:textId="551D34FA" w:rsidR="003426BD" w:rsidRPr="00B17375" w:rsidRDefault="0000193A" w:rsidP="00B17375">
      <w:pPr>
        <w:pStyle w:val="FirstParagraph"/>
        <w:rPr>
          <w:color w:val="0000FF"/>
        </w:rPr>
      </w:pPr>
      <w:r>
        <w:t xml:space="preserve">This section is aimed at applying the computational modeling to simulate </w:t>
      </w:r>
      <w:r w:rsidR="003426BD">
        <w:t xml:space="preserve">the </w:t>
      </w:r>
      <w:r>
        <w:t>deformation and stress in two academic twin tunnels configurations.</w:t>
      </w:r>
      <w:r w:rsidR="003426BD">
        <w:t xml:space="preserve"> </w:t>
      </w:r>
      <w:r w:rsidR="003426BD" w:rsidRPr="003426BD">
        <w:rPr>
          <w:b/>
          <w:bCs/>
          <w:color w:val="0000FF"/>
        </w:rPr>
        <w:t xml:space="preserve">Both configurations </w:t>
      </w:r>
      <w:r w:rsidR="003426BD">
        <w:rPr>
          <w:b/>
          <w:bCs/>
          <w:color w:val="0000FF"/>
        </w:rPr>
        <w:t>address</w:t>
      </w:r>
      <w:r w:rsidR="003426BD" w:rsidRPr="003426BD">
        <w:rPr>
          <w:b/>
          <w:bCs/>
          <w:color w:val="0000FF"/>
        </w:rPr>
        <w:t xml:space="preserve"> the simulation under plane strain conditions of twin tunnels without transverse gallery</w:t>
      </w:r>
      <w:r w:rsidR="003426BD">
        <w:t>. The first application refers to unlined twin tunnels excavated in an elastic rock mass, whereas the second application addresses the situation of unlined twin tunnels excavated in an elastoplastic medium</w:t>
      </w:r>
      <w:r w:rsidR="003426BD" w:rsidRPr="00071C69">
        <w:rPr>
          <w:b/>
          <w:bCs/>
          <w:color w:val="0000FF"/>
        </w:rPr>
        <w:t xml:space="preserve">. </w:t>
      </w:r>
      <w:r w:rsidR="00071C69" w:rsidRPr="00B17375">
        <w:rPr>
          <w:b/>
          <w:bCs/>
          <w:color w:val="0000FF"/>
        </w:rPr>
        <w:t>Insofar as the simulations</w:t>
      </w:r>
      <w:r w:rsidR="00B17375">
        <w:rPr>
          <w:b/>
          <w:bCs/>
          <w:color w:val="0000FF"/>
        </w:rPr>
        <w:t xml:space="preserve"> presented in the sequel</w:t>
      </w:r>
      <w:r w:rsidR="00071C69" w:rsidRPr="00B17375">
        <w:rPr>
          <w:b/>
          <w:bCs/>
          <w:color w:val="0000FF"/>
        </w:rPr>
        <w:t xml:space="preserve"> do</w:t>
      </w:r>
      <w:r w:rsidR="00B17375" w:rsidRPr="00B17375">
        <w:rPr>
          <w:b/>
          <w:bCs/>
          <w:color w:val="0000FF"/>
        </w:rPr>
        <w:t xml:space="preserve"> not specifically address a fully three-dimensional configuration of twin tunnels connected by transverse galley</w:t>
      </w:r>
      <w:r w:rsidR="00071C69" w:rsidRPr="00B17375">
        <w:rPr>
          <w:b/>
          <w:bCs/>
          <w:color w:val="0000FF"/>
        </w:rPr>
        <w:t xml:space="preserve">, </w:t>
      </w:r>
      <w:r w:rsidR="00071C69" w:rsidRPr="00071C69">
        <w:rPr>
          <w:b/>
          <w:bCs/>
          <w:color w:val="0000FF"/>
        </w:rPr>
        <w:t xml:space="preserve">The numerical results provided in these illustrative applications may be viewed </w:t>
      </w:r>
      <w:r w:rsidR="00071C69">
        <w:rPr>
          <w:b/>
          <w:bCs/>
          <w:color w:val="0000FF"/>
        </w:rPr>
        <w:t xml:space="preserve">only </w:t>
      </w:r>
      <w:r w:rsidR="00071C69" w:rsidRPr="00071C69">
        <w:rPr>
          <w:b/>
          <w:bCs/>
          <w:color w:val="0000FF"/>
        </w:rPr>
        <w:t>as preliminary verifications of the F.E formulation</w:t>
      </w:r>
      <w:r w:rsidR="00071C69">
        <w:rPr>
          <w:b/>
          <w:bCs/>
          <w:color w:val="0000FF"/>
        </w:rPr>
        <w:t>.</w:t>
      </w:r>
    </w:p>
    <w:p w14:paraId="6E7D1F76" w14:textId="6D9E1C70" w:rsidR="007C7FEB" w:rsidRPr="008C63B6" w:rsidRDefault="00F227D2" w:rsidP="008C63B6">
      <w:pPr>
        <w:pStyle w:val="Ttulo2"/>
      </w:pPr>
      <w:bookmarkStart w:id="21"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w:t>
      </w:r>
      <w:proofErr w:type="gramStart"/>
      <w:r>
        <w:t>Young</w:t>
      </w:r>
      <w:proofErr w:type="gramEnd"/>
      <w:r>
        <w:t xml:space="preserve">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2" w:name="GUO_FIG0"/>
      <w:r>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2"/>
    <w:p w14:paraId="6E7D1F7B" w14:textId="232FCA7B"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3"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3"/>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4"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4"/>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5"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5"/>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6"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6"/>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7" w:name="X1e630c712d82c731a6e7d4876a9bab2ff63f484"/>
      <w:bookmarkEnd w:id="21"/>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8"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9"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4721CDCB" w14:textId="20CC26C9" w:rsidR="00825716"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29C0A246" w:rsidR="007C7FEB" w:rsidRPr="00825716" w:rsidRDefault="00825716" w:rsidP="00825716">
      <w:pPr>
        <w:pStyle w:val="CaptionedFigure"/>
        <w:rPr>
          <w:lang w:val="pt-BR"/>
        </w:rPr>
      </w:pPr>
      <w:bookmarkStart w:id="30" w:name="MA_FIG1"/>
      <w:r w:rsidRPr="00825716">
        <w:rPr>
          <w:noProof/>
          <w:lang w:val="pt-BR"/>
        </w:rPr>
        <w:drawing>
          <wp:inline distT="0" distB="0" distL="0" distR="0" wp14:anchorId="6FD1D624" wp14:editId="73F07E62">
            <wp:extent cx="5030055" cy="3352800"/>
            <wp:effectExtent l="0" t="0" r="0" b="0"/>
            <wp:docPr id="1347531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5637" cy="3363186"/>
                    </a:xfrm>
                    <a:prstGeom prst="rect">
                      <a:avLst/>
                    </a:prstGeom>
                    <a:noFill/>
                    <a:ln>
                      <a:noFill/>
                    </a:ln>
                  </pic:spPr>
                </pic:pic>
              </a:graphicData>
            </a:graphic>
          </wp:inline>
        </w:drawing>
      </w:r>
    </w:p>
    <w:p w14:paraId="6E7D1F94" w14:textId="750F4820" w:rsidR="007C7FEB" w:rsidRDefault="002820EE" w:rsidP="00421C12">
      <w:pPr>
        <w:pStyle w:val="ImageCaption"/>
      </w:pPr>
      <w:r w:rsidRPr="00D623B4">
        <w:rPr>
          <w:b/>
          <w:bCs/>
        </w:rPr>
        <w:t>Fig. 19</w:t>
      </w:r>
      <w:r>
        <w:t xml:space="preserve"> </w:t>
      </w:r>
      <w:r w:rsidR="00F73635">
        <w:t>P</w:t>
      </w:r>
      <w:r>
        <w:t>lastic zone extent obtained from the present F.E. simulations and from the stress solution provided in Ma et al. 2020</w:t>
      </w:r>
      <w:r w:rsidR="00F73635">
        <w:t>.</w:t>
      </w:r>
    </w:p>
    <w:bookmarkEnd w:id="30"/>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42F743D1" w:rsidR="007C7FEB" w:rsidRPr="00D16B03" w:rsidRDefault="00D16B03" w:rsidP="00D16B03">
      <w:pPr>
        <w:pStyle w:val="CaptionedFigure"/>
        <w:rPr>
          <w:lang w:val="pt-BR"/>
        </w:rPr>
      </w:pPr>
      <w:bookmarkStart w:id="31" w:name="MA_stresspaths"/>
      <w:r w:rsidRPr="00D16B03">
        <w:rPr>
          <w:noProof/>
          <w:lang w:val="pt-BR"/>
        </w:rPr>
        <w:drawing>
          <wp:inline distT="0" distB="0" distL="0" distR="0" wp14:anchorId="705EEF10" wp14:editId="08D9945A">
            <wp:extent cx="5612130" cy="5776595"/>
            <wp:effectExtent l="0" t="0" r="7620" b="0"/>
            <wp:docPr id="39641079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5776595"/>
                    </a:xfrm>
                    <a:prstGeom prst="rect">
                      <a:avLst/>
                    </a:prstGeom>
                    <a:noFill/>
                    <a:ln>
                      <a:noFill/>
                    </a:ln>
                  </pic:spPr>
                </pic:pic>
              </a:graphicData>
            </a:graphic>
          </wp:inline>
        </w:drawing>
      </w:r>
    </w:p>
    <w:p w14:paraId="6E7D1F97" w14:textId="529053D1" w:rsidR="007C7FEB" w:rsidRDefault="002820EE" w:rsidP="00421C12">
      <w:pPr>
        <w:pStyle w:val="ImageCaption"/>
      </w:pPr>
      <w:r w:rsidRPr="00D623B4">
        <w:rPr>
          <w:b/>
          <w:bCs/>
        </w:rPr>
        <w:t>Fig. 20</w:t>
      </w:r>
      <w:r>
        <w:t xml:space="preserve"> </w:t>
      </w:r>
      <w:r w:rsidR="00D16B03">
        <w:t>Plastic zone extent and d</w:t>
      </w:r>
      <w:r>
        <w:t>istribution of radial and orthoradial stress</w:t>
      </w:r>
      <w:r w:rsidR="0017710A">
        <w:t>es</w:t>
      </w:r>
      <w:r>
        <w:t xml:space="preserve"> along different radial directions: comparison between numerical and analytical predictions</w:t>
      </w:r>
      <w:r w:rsidR="0017710A">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0017710A">
        <w:t xml:space="preserve">, </w:t>
      </w:r>
      <m:oMath>
        <m:r>
          <w:rPr>
            <w:rFonts w:ascii="Cambria Math" w:hAnsi="Cambria Math"/>
          </w:rPr>
          <m:t>E</m:t>
        </m:r>
        <m:r>
          <m:rPr>
            <m:sty m:val="p"/>
          </m:rPr>
          <w:rPr>
            <w:rFonts w:ascii="Cambria Math" w:hAnsi="Cambria Math"/>
          </w:rPr>
          <m:t>=</m:t>
        </m:r>
        <m:r>
          <w:rPr>
            <w:rFonts w:ascii="Cambria Math" w:hAnsi="Cambria Math"/>
          </w:rPr>
          <m:t>20</m:t>
        </m:r>
      </m:oMath>
      <w:r w:rsidR="0017710A">
        <w:t xml:space="preserve"> GPa, </w:t>
      </w:r>
      <m:oMath>
        <m:r>
          <w:rPr>
            <w:rFonts w:ascii="Cambria Math" w:hAnsi="Cambria Math"/>
          </w:rPr>
          <m:t>ν</m:t>
        </m:r>
        <m:r>
          <m:rPr>
            <m:sty m:val="p"/>
          </m:rPr>
          <w:rPr>
            <w:rFonts w:ascii="Cambria Math" w:hAnsi="Cambria Math"/>
          </w:rPr>
          <m:t>=</m:t>
        </m:r>
      </m:oMath>
      <w:r w:rsidR="0017710A">
        <w:t xml:space="preserve"> 0.3,  </w:t>
      </w:r>
      <m:oMath>
        <m:r>
          <w:rPr>
            <w:rFonts w:ascii="Cambria Math" w:hAnsi="Cambria Math"/>
          </w:rPr>
          <m:t>c</m:t>
        </m:r>
        <m:r>
          <m:rPr>
            <m:sty m:val="p"/>
          </m:rPr>
          <w:rPr>
            <w:rFonts w:ascii="Cambria Math" w:hAnsi="Cambria Math"/>
          </w:rPr>
          <m:t>=</m:t>
        </m:r>
        <m:r>
          <w:rPr>
            <w:rFonts w:ascii="Cambria Math" w:hAnsi="Cambria Math"/>
          </w:rPr>
          <m:t>5</m:t>
        </m:r>
      </m:oMath>
      <w:r w:rsidR="0017710A">
        <w:t xml:space="preserve"> MPa,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0017710A">
        <w:t xml:space="preserv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40</m:t>
        </m:r>
      </m:oMath>
      <w:r w:rsidR="0017710A">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0017710A">
        <w:t xml:space="preserve"> MPa)</w:t>
      </w:r>
      <w:r>
        <w:t>.</w:t>
      </w:r>
    </w:p>
    <w:p w14:paraId="6E7D1F98" w14:textId="46E2860E" w:rsidR="007C7FEB" w:rsidRDefault="00F227D2" w:rsidP="00FE5338">
      <w:pPr>
        <w:pStyle w:val="Ttulo1"/>
      </w:pPr>
      <w:bookmarkStart w:id="32" w:name="sec7"/>
      <w:bookmarkEnd w:id="20"/>
      <w:bookmarkEnd w:id="27"/>
      <w:bookmarkEnd w:id="31"/>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xml:space="preserve">. It is emphasized that the primary </w:t>
      </w:r>
      <w:r>
        <w:lastRenderedPageBreak/>
        <w:t>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3" w:name="sec71"/>
      <w:r>
        <w:t xml:space="preserve">7.1 </w:t>
      </w:r>
      <w:r w:rsidR="0000193A">
        <w:t xml:space="preserve">Model Data </w:t>
      </w:r>
      <w:proofErr w:type="gramStart"/>
      <w:r w:rsidR="0000193A">
        <w:t>And</w:t>
      </w:r>
      <w:proofErr w:type="gramEnd"/>
      <w:r w:rsidR="0000193A">
        <w:t xml:space="preserve"> Preliminary Considerations</w:t>
      </w:r>
    </w:p>
    <w:p w14:paraId="6E7D1F9B" w14:textId="6390A38C"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 xml:space="preserve">Giraud and </w:t>
      </w:r>
      <w:proofErr w:type="spellStart"/>
      <w:r w:rsidR="00281E53" w:rsidRPr="00281E53">
        <w:rPr>
          <w:color w:val="FF0000"/>
        </w:rPr>
        <w:t>Rousset</w:t>
      </w:r>
      <w:proofErr w:type="spellEnd"/>
      <w:r w:rsidR="00281E53" w:rsidRPr="00281E53">
        <w:rPr>
          <w:color w:val="FF0000"/>
        </w:rPr>
        <w:t xml:space="preserve">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proofErr w:type="spellStart"/>
      <w:r w:rsidR="00F504BC" w:rsidRPr="00F504BC">
        <w:rPr>
          <w:color w:val="FF0000"/>
        </w:rPr>
        <w:t>Rousset</w:t>
      </w:r>
      <w:proofErr w:type="spellEnd"/>
      <w:r w:rsidR="00F504BC" w:rsidRPr="00F504BC">
        <w:rPr>
          <w:color w:val="FF0000"/>
        </w:rPr>
        <w:t xml:space="preserve">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w:t>
      </w:r>
      <w:r w:rsidR="00F84130">
        <w:t xml:space="preserve"> the</w:t>
      </w:r>
      <w:r>
        <w:t xml:space="preserve"> rock material behavior is summarized in </w:t>
      </w:r>
      <w:r w:rsidR="007E0815" w:rsidRPr="007E0815">
        <w:rPr>
          <w:color w:val="4EA72E" w:themeColor="accent6"/>
        </w:rPr>
        <w:t>Table 2</w:t>
      </w:r>
      <w:r>
        <w:t>.</w:t>
      </w:r>
    </w:p>
    <w:p w14:paraId="1407429D" w14:textId="031F906C" w:rsidR="00F84130" w:rsidRDefault="00734F75" w:rsidP="00B432B0">
      <w:pPr>
        <w:pStyle w:val="Corpodetexto"/>
      </w:pPr>
      <w:r w:rsidRPr="00734F75">
        <w:rPr>
          <w:b/>
          <w:bCs/>
          <w:color w:val="0000FF"/>
        </w:rPr>
        <w:t xml:space="preserve">Table 3 </w:t>
      </w:r>
      <w:r w:rsidR="00E83C41">
        <w:rPr>
          <w:b/>
          <w:bCs/>
          <w:color w:val="0000FF"/>
        </w:rPr>
        <w:t xml:space="preserve">provides </w:t>
      </w:r>
      <w:r w:rsidRPr="00734F75">
        <w:rPr>
          <w:b/>
          <w:bCs/>
          <w:color w:val="0000FF"/>
        </w:rPr>
        <w:t xml:space="preserve">the </w:t>
      </w:r>
      <w:r w:rsidR="004B388A">
        <w:rPr>
          <w:b/>
          <w:bCs/>
          <w:color w:val="0000FF"/>
        </w:rPr>
        <w:t xml:space="preserve">reference </w:t>
      </w:r>
      <w:r w:rsidRPr="00734F75">
        <w:rPr>
          <w:b/>
          <w:bCs/>
          <w:color w:val="0000FF"/>
        </w:rPr>
        <w:t xml:space="preserve">constitutive parameters </w:t>
      </w:r>
      <w:r w:rsidR="00E83C41">
        <w:rPr>
          <w:b/>
          <w:bCs/>
          <w:color w:val="0000FF"/>
        </w:rPr>
        <w:t>and</w:t>
      </w:r>
      <w:r w:rsidRPr="00734F75">
        <w:rPr>
          <w:b/>
          <w:bCs/>
          <w:color w:val="0000FF"/>
        </w:rPr>
        <w:t xml:space="preserve"> thickness of the lining support systems </w:t>
      </w:r>
      <w:r w:rsidR="004B388A">
        <w:rPr>
          <w:b/>
          <w:bCs/>
          <w:color w:val="0000FF"/>
        </w:rPr>
        <w:t>of</w:t>
      </w:r>
      <w:r w:rsidRPr="00734F75">
        <w:rPr>
          <w:b/>
          <w:bCs/>
          <w:color w:val="0000FF"/>
        </w:rPr>
        <w:t xml:space="preserve"> the tunnels and </w:t>
      </w:r>
      <w:r w:rsidR="004B388A">
        <w:rPr>
          <w:b/>
          <w:bCs/>
          <w:color w:val="0000FF"/>
        </w:rPr>
        <w:t>transverse</w:t>
      </w:r>
      <w:r w:rsidRPr="00734F75">
        <w:rPr>
          <w:b/>
          <w:bCs/>
          <w:color w:val="0000FF"/>
        </w:rPr>
        <w:t xml:space="preserve"> gallery</w:t>
      </w:r>
      <w:r w:rsidR="00E83C41">
        <w:rPr>
          <w:b/>
          <w:bCs/>
          <w:color w:val="0000FF"/>
        </w:rPr>
        <w:t xml:space="preserve"> </w:t>
      </w:r>
      <w:r w:rsidR="004B388A">
        <w:rPr>
          <w:b/>
          <w:bCs/>
          <w:color w:val="0000FF"/>
        </w:rPr>
        <w:t xml:space="preserve">that will be considered </w:t>
      </w:r>
      <w:r w:rsidR="00E83C41">
        <w:rPr>
          <w:b/>
          <w:bCs/>
          <w:color w:val="0000FF"/>
        </w:rPr>
        <w:t>in the numerical simulations</w:t>
      </w:r>
      <w:r w:rsidRPr="00734F75">
        <w:rPr>
          <w:b/>
          <w:bCs/>
          <w:color w:val="0000FF"/>
        </w:rPr>
        <w:t>.</w:t>
      </w:r>
      <w:r w:rsidR="00E83C41">
        <w:rPr>
          <w:b/>
          <w:bCs/>
          <w:color w:val="0000FF"/>
        </w:rPr>
        <w:t xml:space="preserve"> </w:t>
      </w:r>
      <w:r>
        <w:t>T</w:t>
      </w:r>
      <w:r w:rsidR="0000193A">
        <w:t xml:space="preserve">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t xml:space="preserve">. When viscoelastic behavior is adopted for the lining, the relaxation modulus evolves in time according to the Generalized Kelvin model described in </w:t>
      </w:r>
      <w:r w:rsidR="00CF62FD">
        <w:rPr>
          <w:color w:val="4EA72E" w:themeColor="accent6"/>
        </w:rPr>
        <w:t>S</w:t>
      </w:r>
      <w:r w:rsidR="0000193A" w:rsidRPr="00AA769C">
        <w:rPr>
          <w:color w:val="4EA72E" w:themeColor="accent6"/>
        </w:rPr>
        <w:t>ection</w:t>
      </w:r>
      <w:r w:rsidR="00AA769C" w:rsidRPr="00AA769C">
        <w:rPr>
          <w:color w:val="4EA72E" w:themeColor="accent6"/>
        </w:rPr>
        <w:t xml:space="preserve"> 4</w:t>
      </w:r>
      <w:r w:rsidR="0000193A">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0000193A">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0000193A">
        <w:t xml:space="preserve"> days.</w:t>
      </w:r>
    </w:p>
    <w:p w14:paraId="5548DB00" w14:textId="77777777" w:rsidR="00734F75" w:rsidRDefault="00734F75" w:rsidP="00B432B0">
      <w:pPr>
        <w:pStyle w:val="Corpodetexto"/>
      </w:pPr>
    </w:p>
    <w:p w14:paraId="3774DE89" w14:textId="78A60BB9" w:rsidR="00F84130" w:rsidRPr="00F84130" w:rsidRDefault="00F84130" w:rsidP="00F84130">
      <w:pPr>
        <w:pStyle w:val="TableCaption"/>
        <w:rPr>
          <w:b/>
          <w:bCs/>
          <w:color w:val="0000FF"/>
        </w:rPr>
      </w:pPr>
      <w:r w:rsidRPr="00F84130">
        <w:rPr>
          <w:b/>
          <w:bCs/>
          <w:color w:val="0000FF"/>
        </w:rPr>
        <w:t xml:space="preserve">Table 2 Constitutive parameters </w:t>
      </w:r>
      <w:r>
        <w:rPr>
          <w:b/>
          <w:bCs/>
          <w:color w:val="0000FF"/>
        </w:rPr>
        <w:t xml:space="preserve">of the </w:t>
      </w:r>
      <w:r w:rsidRPr="00F84130">
        <w:rPr>
          <w:b/>
          <w:bCs/>
          <w:color w:val="0000FF"/>
        </w:rPr>
        <w:t>rock material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427"/>
        <w:gridCol w:w="1083"/>
        <w:gridCol w:w="717"/>
        <w:gridCol w:w="1028"/>
      </w:tblGrid>
      <w:tr w:rsidR="00F84130" w:rsidRPr="00F84130" w14:paraId="68905C03"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1989ED9C" w14:textId="77777777" w:rsidR="00F84130" w:rsidRPr="00F84130" w:rsidRDefault="00F84130" w:rsidP="00184885">
            <w:pPr>
              <w:pStyle w:val="Compact"/>
              <w:rPr>
                <w:b/>
                <w:bCs/>
                <w:color w:val="0000FF"/>
              </w:rPr>
            </w:pPr>
            <w:r w:rsidRPr="00F84130">
              <w:rPr>
                <w:b/>
                <w:bCs/>
                <w:color w:val="0000FF"/>
              </w:rPr>
              <w:t>PARAMETERS</w:t>
            </w:r>
          </w:p>
        </w:tc>
        <w:tc>
          <w:tcPr>
            <w:tcW w:w="0" w:type="auto"/>
            <w:tcBorders>
              <w:bottom w:val="single" w:sz="4" w:space="0" w:color="auto"/>
            </w:tcBorders>
          </w:tcPr>
          <w:p w14:paraId="5B6D4A38" w14:textId="77777777" w:rsidR="00F84130" w:rsidRPr="00F84130" w:rsidRDefault="00F84130" w:rsidP="00184885">
            <w:pPr>
              <w:pStyle w:val="Compact"/>
              <w:rPr>
                <w:b/>
                <w:bCs/>
                <w:color w:val="0000FF"/>
              </w:rPr>
            </w:pPr>
            <w:r w:rsidRPr="00F84130">
              <w:rPr>
                <w:b/>
                <w:bCs/>
                <w:color w:val="0000FF"/>
              </w:rPr>
              <w:t>SYMBOL</w:t>
            </w:r>
          </w:p>
        </w:tc>
        <w:tc>
          <w:tcPr>
            <w:tcW w:w="0" w:type="auto"/>
            <w:tcBorders>
              <w:bottom w:val="single" w:sz="4" w:space="0" w:color="auto"/>
            </w:tcBorders>
          </w:tcPr>
          <w:p w14:paraId="0AC52A4D" w14:textId="77777777" w:rsidR="00F84130" w:rsidRPr="00F84130" w:rsidRDefault="00F84130" w:rsidP="00184885">
            <w:pPr>
              <w:pStyle w:val="Compact"/>
              <w:rPr>
                <w:b/>
                <w:bCs/>
                <w:color w:val="0000FF"/>
              </w:rPr>
            </w:pPr>
            <w:r w:rsidRPr="00F84130">
              <w:rPr>
                <w:b/>
                <w:bCs/>
                <w:color w:val="0000FF"/>
              </w:rPr>
              <w:t>UNIT</w:t>
            </w:r>
          </w:p>
        </w:tc>
        <w:tc>
          <w:tcPr>
            <w:tcW w:w="0" w:type="auto"/>
            <w:tcBorders>
              <w:bottom w:val="single" w:sz="4" w:space="0" w:color="auto"/>
            </w:tcBorders>
          </w:tcPr>
          <w:p w14:paraId="48F48B49" w14:textId="77777777" w:rsidR="00F84130" w:rsidRPr="00F84130" w:rsidRDefault="00F84130" w:rsidP="00184885">
            <w:pPr>
              <w:pStyle w:val="Compact"/>
              <w:rPr>
                <w:b/>
                <w:bCs/>
                <w:color w:val="0000FF"/>
              </w:rPr>
            </w:pPr>
            <w:r w:rsidRPr="00F84130">
              <w:rPr>
                <w:b/>
                <w:bCs/>
                <w:color w:val="0000FF"/>
              </w:rPr>
              <w:t>VALUES</w:t>
            </w:r>
          </w:p>
        </w:tc>
      </w:tr>
      <w:tr w:rsidR="00F84130" w:rsidRPr="00F84130" w14:paraId="3F6810E2" w14:textId="77777777" w:rsidTr="00184885">
        <w:trPr>
          <w:jc w:val="center"/>
        </w:trPr>
        <w:tc>
          <w:tcPr>
            <w:tcW w:w="0" w:type="auto"/>
            <w:gridSpan w:val="4"/>
            <w:tcBorders>
              <w:top w:val="single" w:sz="4" w:space="0" w:color="auto"/>
              <w:bottom w:val="single" w:sz="4" w:space="0" w:color="auto"/>
            </w:tcBorders>
          </w:tcPr>
          <w:p w14:paraId="0526DFE5" w14:textId="77777777" w:rsidR="00F84130" w:rsidRPr="00F84130" w:rsidRDefault="00F84130" w:rsidP="00184885">
            <w:pPr>
              <w:pStyle w:val="Compact"/>
              <w:rPr>
                <w:b/>
                <w:bCs/>
                <w:color w:val="0000FF"/>
              </w:rPr>
            </w:pPr>
            <w:r w:rsidRPr="00F84130">
              <w:rPr>
                <w:b/>
                <w:bCs/>
                <w:color w:val="0000FF"/>
              </w:rPr>
              <w:t>Constitutive model of rock mass</w:t>
            </w:r>
          </w:p>
        </w:tc>
      </w:tr>
      <w:tr w:rsidR="00F84130" w:rsidRPr="00F84130" w14:paraId="60ABA7AD" w14:textId="77777777" w:rsidTr="00184885">
        <w:trPr>
          <w:jc w:val="center"/>
        </w:trPr>
        <w:tc>
          <w:tcPr>
            <w:tcW w:w="0" w:type="auto"/>
            <w:tcBorders>
              <w:top w:val="single" w:sz="4" w:space="0" w:color="auto"/>
            </w:tcBorders>
          </w:tcPr>
          <w:p w14:paraId="165C8CE4" w14:textId="77777777" w:rsidR="00F84130" w:rsidRPr="00F84130" w:rsidRDefault="00F84130" w:rsidP="00184885">
            <w:pPr>
              <w:pStyle w:val="Compact"/>
              <w:rPr>
                <w:b/>
                <w:bCs/>
                <w:color w:val="0000FF"/>
              </w:rPr>
            </w:pPr>
            <w:r w:rsidRPr="00F84130">
              <w:rPr>
                <w:b/>
                <w:bCs/>
                <w:color w:val="0000FF"/>
              </w:rPr>
              <w:t>Young’s modulus</w:t>
            </w:r>
          </w:p>
        </w:tc>
        <w:tc>
          <w:tcPr>
            <w:tcW w:w="0" w:type="auto"/>
            <w:tcBorders>
              <w:top w:val="single" w:sz="4" w:space="0" w:color="auto"/>
            </w:tcBorders>
          </w:tcPr>
          <w:p w14:paraId="7795B1AF" w14:textId="340B1528" w:rsidR="00F84130" w:rsidRPr="00F84130" w:rsidRDefault="00F84130" w:rsidP="00184885">
            <w:pPr>
              <w:pStyle w:val="Compact"/>
              <w:jc w:val="center"/>
              <w:rPr>
                <w:b/>
                <w:bCs/>
                <w:color w:val="0000FF"/>
              </w:rPr>
            </w:pPr>
            <m:oMathPara>
              <m:oMath>
                <m:r>
                  <m:rPr>
                    <m:sty m:val="bi"/>
                  </m:rPr>
                  <w:rPr>
                    <w:rFonts w:ascii="Cambria Math" w:hAnsi="Cambria Math"/>
                    <w:color w:val="0000FF"/>
                  </w:rPr>
                  <m:t>E</m:t>
                </m:r>
              </m:oMath>
            </m:oMathPara>
          </w:p>
        </w:tc>
        <w:tc>
          <w:tcPr>
            <w:tcW w:w="0" w:type="auto"/>
            <w:tcBorders>
              <w:top w:val="single" w:sz="4" w:space="0" w:color="auto"/>
            </w:tcBorders>
          </w:tcPr>
          <w:p w14:paraId="44CE82E1" w14:textId="77777777" w:rsidR="00F84130" w:rsidRPr="00F84130" w:rsidRDefault="00F84130" w:rsidP="00184885">
            <w:pPr>
              <w:pStyle w:val="Compact"/>
              <w:jc w:val="center"/>
              <w:rPr>
                <w:b/>
                <w:bCs/>
                <w:color w:val="0000FF"/>
              </w:rPr>
            </w:pPr>
            <w:r w:rsidRPr="00F84130">
              <w:rPr>
                <w:b/>
                <w:bCs/>
                <w:color w:val="0000FF"/>
              </w:rPr>
              <w:t>MPa</w:t>
            </w:r>
          </w:p>
        </w:tc>
        <w:tc>
          <w:tcPr>
            <w:tcW w:w="0" w:type="auto"/>
            <w:tcBorders>
              <w:top w:val="single" w:sz="4" w:space="0" w:color="auto"/>
            </w:tcBorders>
          </w:tcPr>
          <w:p w14:paraId="417FD8C4" w14:textId="6FE52976" w:rsidR="00F84130" w:rsidRPr="00F84130" w:rsidRDefault="00F84130" w:rsidP="00184885">
            <w:pPr>
              <w:pStyle w:val="Compact"/>
              <w:jc w:val="center"/>
              <w:rPr>
                <w:b/>
                <w:bCs/>
                <w:color w:val="0000FF"/>
              </w:rPr>
            </w:pPr>
            <m:oMathPara>
              <m:oMath>
                <m:r>
                  <m:rPr>
                    <m:sty m:val="b"/>
                  </m:rPr>
                  <w:rPr>
                    <w:rFonts w:ascii="Cambria Math" w:hAnsi="Cambria Math"/>
                    <w:color w:val="0000FF"/>
                  </w:rPr>
                  <m:t>1500</m:t>
                </m:r>
              </m:oMath>
            </m:oMathPara>
          </w:p>
        </w:tc>
      </w:tr>
      <w:tr w:rsidR="00F84130" w:rsidRPr="00F84130" w14:paraId="38E124C1" w14:textId="77777777" w:rsidTr="00184885">
        <w:trPr>
          <w:jc w:val="center"/>
        </w:trPr>
        <w:tc>
          <w:tcPr>
            <w:tcW w:w="0" w:type="auto"/>
          </w:tcPr>
          <w:p w14:paraId="344C74D6" w14:textId="77777777" w:rsidR="00F84130" w:rsidRPr="00F84130" w:rsidRDefault="00F84130" w:rsidP="00184885">
            <w:pPr>
              <w:pStyle w:val="Compact"/>
              <w:rPr>
                <w:b/>
                <w:bCs/>
                <w:color w:val="0000FF"/>
              </w:rPr>
            </w:pPr>
            <w:r w:rsidRPr="00F84130">
              <w:rPr>
                <w:b/>
                <w:bCs/>
                <w:color w:val="0000FF"/>
              </w:rPr>
              <w:t>Poisson’s ratio</w:t>
            </w:r>
          </w:p>
        </w:tc>
        <w:tc>
          <w:tcPr>
            <w:tcW w:w="0" w:type="auto"/>
          </w:tcPr>
          <w:p w14:paraId="742AF92D" w14:textId="23251684" w:rsidR="00F84130" w:rsidRPr="00F84130" w:rsidRDefault="00F84130" w:rsidP="00184885">
            <w:pPr>
              <w:pStyle w:val="Compact"/>
              <w:jc w:val="center"/>
              <w:rPr>
                <w:b/>
                <w:bCs/>
                <w:color w:val="0000FF"/>
              </w:rPr>
            </w:pPr>
            <m:oMathPara>
              <m:oMath>
                <m:r>
                  <m:rPr>
                    <m:sty m:val="bi"/>
                  </m:rPr>
                  <w:rPr>
                    <w:rFonts w:ascii="Cambria Math" w:hAnsi="Cambria Math"/>
                    <w:color w:val="0000FF"/>
                  </w:rPr>
                  <m:t>ν</m:t>
                </m:r>
              </m:oMath>
            </m:oMathPara>
          </w:p>
        </w:tc>
        <w:tc>
          <w:tcPr>
            <w:tcW w:w="0" w:type="auto"/>
          </w:tcPr>
          <w:p w14:paraId="2FA61F78" w14:textId="77777777" w:rsidR="00F84130" w:rsidRPr="00F84130" w:rsidRDefault="00F84130" w:rsidP="00184885">
            <w:pPr>
              <w:pStyle w:val="Compact"/>
              <w:jc w:val="center"/>
              <w:rPr>
                <w:b/>
                <w:bCs/>
                <w:color w:val="0000FF"/>
              </w:rPr>
            </w:pPr>
            <w:r w:rsidRPr="00F84130">
              <w:rPr>
                <w:b/>
                <w:bCs/>
                <w:color w:val="0000FF"/>
              </w:rPr>
              <w:t>-</w:t>
            </w:r>
          </w:p>
        </w:tc>
        <w:tc>
          <w:tcPr>
            <w:tcW w:w="0" w:type="auto"/>
          </w:tcPr>
          <w:p w14:paraId="13121CA2" w14:textId="2B74238A" w:rsidR="00F84130" w:rsidRPr="00F84130" w:rsidRDefault="00F84130" w:rsidP="00184885">
            <w:pPr>
              <w:pStyle w:val="Compact"/>
              <w:jc w:val="center"/>
              <w:rPr>
                <w:b/>
                <w:bCs/>
                <w:color w:val="0000FF"/>
              </w:rPr>
            </w:pPr>
            <m:oMathPara>
              <m:oMath>
                <m:r>
                  <m:rPr>
                    <m:sty m:val="b"/>
                  </m:rPr>
                  <w:rPr>
                    <w:rFonts w:ascii="Cambria Math" w:hAnsi="Cambria Math"/>
                    <w:color w:val="0000FF"/>
                  </w:rPr>
                  <m:t>0.49</m:t>
                </m:r>
              </m:oMath>
            </m:oMathPara>
          </w:p>
        </w:tc>
      </w:tr>
      <w:tr w:rsidR="00F84130" w:rsidRPr="00F84130" w14:paraId="4EA6A3BC" w14:textId="77777777" w:rsidTr="00184885">
        <w:trPr>
          <w:jc w:val="center"/>
        </w:trPr>
        <w:tc>
          <w:tcPr>
            <w:tcW w:w="0" w:type="auto"/>
          </w:tcPr>
          <w:p w14:paraId="304BD8E8" w14:textId="77777777" w:rsidR="00F84130" w:rsidRPr="00F84130" w:rsidRDefault="00F84130" w:rsidP="00184885">
            <w:pPr>
              <w:pStyle w:val="Compact"/>
              <w:rPr>
                <w:b/>
                <w:bCs/>
                <w:color w:val="0000FF"/>
              </w:rPr>
            </w:pPr>
            <w:r w:rsidRPr="00F84130">
              <w:rPr>
                <w:b/>
                <w:bCs/>
                <w:color w:val="0000FF"/>
              </w:rPr>
              <w:t>Plastic cohesion</w:t>
            </w:r>
          </w:p>
        </w:tc>
        <w:tc>
          <w:tcPr>
            <w:tcW w:w="0" w:type="auto"/>
          </w:tcPr>
          <w:p w14:paraId="68CCF91F" w14:textId="67F25954" w:rsidR="00F84130" w:rsidRPr="00F84130" w:rsidRDefault="00F84130" w:rsidP="00184885">
            <w:pPr>
              <w:pStyle w:val="Compact"/>
              <w:jc w:val="center"/>
              <w:rPr>
                <w:b/>
                <w:bCs/>
                <w:color w:val="0000FF"/>
              </w:rPr>
            </w:pPr>
            <m:oMathPara>
              <m:oMath>
                <m:r>
                  <m:rPr>
                    <m:sty m:val="bi"/>
                  </m:rPr>
                  <w:rPr>
                    <w:rFonts w:ascii="Cambria Math" w:hAnsi="Cambria Math"/>
                    <w:color w:val="0000FF"/>
                  </w:rPr>
                  <m:t>c</m:t>
                </m:r>
              </m:oMath>
            </m:oMathPara>
          </w:p>
        </w:tc>
        <w:tc>
          <w:tcPr>
            <w:tcW w:w="0" w:type="auto"/>
          </w:tcPr>
          <w:p w14:paraId="1A7E06FC"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6FDEBA86" w14:textId="47963801" w:rsidR="00F84130" w:rsidRPr="00F84130" w:rsidRDefault="00F84130" w:rsidP="00184885">
            <w:pPr>
              <w:pStyle w:val="Compact"/>
              <w:jc w:val="center"/>
              <w:rPr>
                <w:b/>
                <w:bCs/>
                <w:color w:val="0000FF"/>
              </w:rPr>
            </w:pPr>
            <w:r w:rsidRPr="00F84130">
              <w:rPr>
                <w:b/>
                <w:bCs/>
                <w:color w:val="0000FF"/>
              </w:rPr>
              <w:t>4</w:t>
            </w:r>
            <m:oMath>
              <m:rad>
                <m:radPr>
                  <m:degHide m:val="1"/>
                  <m:ctrlPr>
                    <w:rPr>
                      <w:rFonts w:ascii="Cambria Math" w:hAnsi="Cambria Math"/>
                      <w:b/>
                      <w:bCs/>
                      <w:color w:val="0000FF"/>
                    </w:rPr>
                  </m:ctrlPr>
                </m:radPr>
                <m:deg/>
                <m:e>
                  <m:r>
                    <m:rPr>
                      <m:sty m:val="bi"/>
                    </m:rPr>
                    <w:rPr>
                      <w:rFonts w:ascii="Cambria Math" w:hAnsi="Cambria Math"/>
                      <w:color w:val="0000FF"/>
                    </w:rPr>
                    <m:t>3</m:t>
                  </m:r>
                </m:e>
              </m:rad>
              <m:r>
                <m:rPr>
                  <m:sty m:val="b"/>
                </m:rPr>
                <w:rPr>
                  <w:rFonts w:ascii="Cambria Math" w:hAnsi="Cambria Math"/>
                  <w:color w:val="0000FF"/>
                </w:rPr>
                <m:t>/</m:t>
              </m:r>
              <m:r>
                <m:rPr>
                  <m:sty m:val="bi"/>
                </m:rPr>
                <w:rPr>
                  <w:rFonts w:ascii="Cambria Math" w:hAnsi="Cambria Math"/>
                  <w:color w:val="0000FF"/>
                </w:rPr>
                <m:t>2</m:t>
              </m:r>
            </m:oMath>
          </w:p>
        </w:tc>
      </w:tr>
      <w:tr w:rsidR="00F84130" w:rsidRPr="00F84130" w14:paraId="05AB2967" w14:textId="77777777" w:rsidTr="00184885">
        <w:trPr>
          <w:jc w:val="center"/>
        </w:trPr>
        <w:tc>
          <w:tcPr>
            <w:tcW w:w="0" w:type="auto"/>
          </w:tcPr>
          <w:p w14:paraId="69E44347" w14:textId="77777777" w:rsidR="00F84130" w:rsidRPr="00F84130" w:rsidRDefault="00F84130" w:rsidP="00184885">
            <w:pPr>
              <w:pStyle w:val="Compact"/>
              <w:rPr>
                <w:b/>
                <w:bCs/>
                <w:color w:val="0000FF"/>
              </w:rPr>
            </w:pPr>
            <w:r w:rsidRPr="00F84130">
              <w:rPr>
                <w:b/>
                <w:bCs/>
                <w:color w:val="0000FF"/>
              </w:rPr>
              <w:t>Plastic friction angle</w:t>
            </w:r>
          </w:p>
        </w:tc>
        <w:tc>
          <w:tcPr>
            <w:tcW w:w="0" w:type="auto"/>
          </w:tcPr>
          <w:p w14:paraId="74F5EEC7" w14:textId="41E96B1F" w:rsidR="00F84130" w:rsidRPr="00F84130" w:rsidRDefault="00F84130" w:rsidP="00184885">
            <w:pPr>
              <w:pStyle w:val="Compact"/>
              <w:jc w:val="center"/>
              <w:rPr>
                <w:b/>
                <w:bCs/>
                <w:color w:val="0000FF"/>
              </w:rPr>
            </w:pPr>
            <m:oMathPara>
              <m:oMath>
                <m:r>
                  <m:rPr>
                    <m:sty m:val="bi"/>
                  </m:rPr>
                  <w:rPr>
                    <w:rFonts w:ascii="Cambria Math" w:hAnsi="Cambria Math"/>
                    <w:color w:val="0000FF"/>
                  </w:rPr>
                  <m:t>ϕ</m:t>
                </m:r>
              </m:oMath>
            </m:oMathPara>
          </w:p>
        </w:tc>
        <w:tc>
          <w:tcPr>
            <w:tcW w:w="0" w:type="auto"/>
          </w:tcPr>
          <w:p w14:paraId="19D64F64" w14:textId="1437E152" w:rsidR="00F84130" w:rsidRPr="00F84130" w:rsidRDefault="00DB1707" w:rsidP="00184885">
            <w:pPr>
              <w:pStyle w:val="Compact"/>
              <w:jc w:val="center"/>
              <w:rPr>
                <w:b/>
                <w:bCs/>
                <w:color w:val="0000FF"/>
              </w:rPr>
            </w:pPr>
            <m:oMathPara>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m:oMathPara>
          </w:p>
        </w:tc>
        <w:tc>
          <w:tcPr>
            <w:tcW w:w="0" w:type="auto"/>
          </w:tcPr>
          <w:p w14:paraId="4DB075FC" w14:textId="77777777" w:rsidR="00F84130" w:rsidRPr="00F84130" w:rsidRDefault="00F84130" w:rsidP="00184885">
            <w:pPr>
              <w:pStyle w:val="Compact"/>
              <w:jc w:val="center"/>
              <w:rPr>
                <w:b/>
                <w:bCs/>
                <w:color w:val="0000FF"/>
              </w:rPr>
            </w:pPr>
            <w:r w:rsidRPr="00F84130">
              <w:rPr>
                <w:b/>
                <w:bCs/>
                <w:color w:val="0000FF"/>
              </w:rPr>
              <w:t>0</w:t>
            </w:r>
          </w:p>
        </w:tc>
      </w:tr>
      <w:tr w:rsidR="00F84130" w:rsidRPr="00F84130" w14:paraId="241A35E8" w14:textId="77777777" w:rsidTr="00184885">
        <w:trPr>
          <w:jc w:val="center"/>
        </w:trPr>
        <w:tc>
          <w:tcPr>
            <w:tcW w:w="0" w:type="auto"/>
          </w:tcPr>
          <w:p w14:paraId="12601AA1" w14:textId="77777777" w:rsidR="00F84130" w:rsidRPr="00F84130" w:rsidRDefault="00F84130" w:rsidP="00184885">
            <w:pPr>
              <w:pStyle w:val="Compact"/>
              <w:rPr>
                <w:b/>
                <w:bCs/>
                <w:color w:val="0000FF"/>
              </w:rPr>
            </w:pPr>
            <w:proofErr w:type="spellStart"/>
            <w:r w:rsidRPr="00F84130">
              <w:rPr>
                <w:b/>
                <w:bCs/>
                <w:color w:val="0000FF"/>
              </w:rPr>
              <w:t>Viscoplastic</w:t>
            </w:r>
            <w:proofErr w:type="spellEnd"/>
            <w:r w:rsidRPr="00F84130">
              <w:rPr>
                <w:b/>
                <w:bCs/>
                <w:color w:val="0000FF"/>
              </w:rPr>
              <w:t xml:space="preserve"> cohesion</w:t>
            </w:r>
          </w:p>
        </w:tc>
        <w:tc>
          <w:tcPr>
            <w:tcW w:w="0" w:type="auto"/>
          </w:tcPr>
          <w:p w14:paraId="0BEA4D89" w14:textId="4990E4F9" w:rsidR="00F84130" w:rsidRPr="00F84130"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c</m:t>
                    </m:r>
                  </m:e>
                  <m:sub>
                    <m:r>
                      <m:rPr>
                        <m:sty m:val="bi"/>
                      </m:rPr>
                      <w:rPr>
                        <w:rFonts w:ascii="Cambria Math" w:hAnsi="Cambria Math"/>
                        <w:color w:val="0000FF"/>
                      </w:rPr>
                      <m:t>vp</m:t>
                    </m:r>
                  </m:sub>
                </m:sSub>
              </m:oMath>
            </m:oMathPara>
          </w:p>
        </w:tc>
        <w:tc>
          <w:tcPr>
            <w:tcW w:w="0" w:type="auto"/>
          </w:tcPr>
          <w:p w14:paraId="36AD3957"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2E7D9DC4" w14:textId="38366B07" w:rsidR="00F84130" w:rsidRPr="00F84130" w:rsidRDefault="00F84130" w:rsidP="00184885">
            <w:pPr>
              <w:pStyle w:val="Compact"/>
              <w:jc w:val="center"/>
              <w:rPr>
                <w:b/>
                <w:bCs/>
                <w:color w:val="0000FF"/>
              </w:rPr>
            </w:pPr>
            <w:r w:rsidRPr="00F84130">
              <w:rPr>
                <w:b/>
                <w:bCs/>
                <w:color w:val="0000FF"/>
              </w:rPr>
              <w:t>2</w:t>
            </w:r>
            <m:oMath>
              <m:rad>
                <m:radPr>
                  <m:degHide m:val="1"/>
                  <m:ctrlPr>
                    <w:rPr>
                      <w:rFonts w:ascii="Cambria Math" w:hAnsi="Cambria Math"/>
                      <w:b/>
                      <w:bCs/>
                      <w:color w:val="0000FF"/>
                    </w:rPr>
                  </m:ctrlPr>
                </m:radPr>
                <m:deg/>
                <m:e>
                  <m:r>
                    <m:rPr>
                      <m:sty m:val="bi"/>
                    </m:rPr>
                    <w:rPr>
                      <w:rFonts w:ascii="Cambria Math" w:hAnsi="Cambria Math"/>
                      <w:color w:val="0000FF"/>
                    </w:rPr>
                    <m:t>3</m:t>
                  </m:r>
                </m:e>
              </m:rad>
              <m:r>
                <m:rPr>
                  <m:sty m:val="b"/>
                </m:rPr>
                <w:rPr>
                  <w:rFonts w:ascii="Cambria Math" w:hAnsi="Cambria Math"/>
                  <w:color w:val="0000FF"/>
                </w:rPr>
                <m:t>/</m:t>
              </m:r>
              <m:r>
                <m:rPr>
                  <m:sty m:val="bi"/>
                </m:rPr>
                <w:rPr>
                  <w:rFonts w:ascii="Cambria Math" w:hAnsi="Cambria Math"/>
                  <w:color w:val="0000FF"/>
                </w:rPr>
                <m:t>2</m:t>
              </m:r>
            </m:oMath>
          </w:p>
        </w:tc>
      </w:tr>
      <w:tr w:rsidR="00F84130" w:rsidRPr="00F84130" w14:paraId="6FEED66B" w14:textId="77777777" w:rsidTr="00184885">
        <w:trPr>
          <w:jc w:val="center"/>
        </w:trPr>
        <w:tc>
          <w:tcPr>
            <w:tcW w:w="0" w:type="auto"/>
          </w:tcPr>
          <w:p w14:paraId="1C92C69F" w14:textId="77777777" w:rsidR="00F84130" w:rsidRPr="00F84130" w:rsidRDefault="00F84130" w:rsidP="00184885">
            <w:pPr>
              <w:pStyle w:val="Compact"/>
              <w:rPr>
                <w:b/>
                <w:bCs/>
                <w:color w:val="0000FF"/>
              </w:rPr>
            </w:pPr>
            <w:proofErr w:type="spellStart"/>
            <w:r w:rsidRPr="00F84130">
              <w:rPr>
                <w:b/>
                <w:bCs/>
                <w:color w:val="0000FF"/>
              </w:rPr>
              <w:t>Viscoplastic</w:t>
            </w:r>
            <w:proofErr w:type="spellEnd"/>
            <w:r w:rsidRPr="00F84130">
              <w:rPr>
                <w:b/>
                <w:bCs/>
                <w:color w:val="0000FF"/>
              </w:rPr>
              <w:t xml:space="preserve"> friction angle</w:t>
            </w:r>
          </w:p>
        </w:tc>
        <w:tc>
          <w:tcPr>
            <w:tcW w:w="0" w:type="auto"/>
          </w:tcPr>
          <w:p w14:paraId="45DA8439" w14:textId="3E202CF7" w:rsidR="00F84130" w:rsidRPr="00F84130"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ϕ</m:t>
                    </m:r>
                  </m:e>
                  <m:sub>
                    <m:r>
                      <m:rPr>
                        <m:sty m:val="bi"/>
                      </m:rPr>
                      <w:rPr>
                        <w:rFonts w:ascii="Cambria Math" w:hAnsi="Cambria Math"/>
                        <w:color w:val="0000FF"/>
                      </w:rPr>
                      <m:t>vp</m:t>
                    </m:r>
                  </m:sub>
                </m:sSub>
              </m:oMath>
            </m:oMathPara>
          </w:p>
        </w:tc>
        <w:tc>
          <w:tcPr>
            <w:tcW w:w="0" w:type="auto"/>
          </w:tcPr>
          <w:p w14:paraId="6B0F5CF7" w14:textId="44F68022" w:rsidR="00F84130" w:rsidRPr="00F84130" w:rsidRDefault="00DB1707" w:rsidP="00184885">
            <w:pPr>
              <w:pStyle w:val="Compact"/>
              <w:jc w:val="center"/>
              <w:rPr>
                <w:b/>
                <w:bCs/>
                <w:color w:val="0000FF"/>
              </w:rPr>
            </w:pPr>
            <m:oMathPara>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m:oMathPara>
          </w:p>
        </w:tc>
        <w:tc>
          <w:tcPr>
            <w:tcW w:w="0" w:type="auto"/>
          </w:tcPr>
          <w:p w14:paraId="476E5CE7" w14:textId="77777777" w:rsidR="00F84130" w:rsidRPr="00F84130" w:rsidRDefault="00F84130" w:rsidP="00184885">
            <w:pPr>
              <w:pStyle w:val="Compact"/>
              <w:jc w:val="center"/>
              <w:rPr>
                <w:b/>
                <w:bCs/>
                <w:color w:val="0000FF"/>
              </w:rPr>
            </w:pPr>
            <w:r w:rsidRPr="00F84130">
              <w:rPr>
                <w:b/>
                <w:bCs/>
                <w:color w:val="0000FF"/>
              </w:rPr>
              <w:t>0</w:t>
            </w:r>
          </w:p>
        </w:tc>
      </w:tr>
      <w:tr w:rsidR="00F84130" w:rsidRPr="00F84130" w14:paraId="2588C243" w14:textId="77777777" w:rsidTr="00184885">
        <w:trPr>
          <w:jc w:val="center"/>
        </w:trPr>
        <w:tc>
          <w:tcPr>
            <w:tcW w:w="0" w:type="auto"/>
          </w:tcPr>
          <w:p w14:paraId="38A4B22B" w14:textId="77777777" w:rsidR="00F84130" w:rsidRPr="00F84130" w:rsidRDefault="00F84130" w:rsidP="00184885">
            <w:pPr>
              <w:pStyle w:val="Compact"/>
              <w:rPr>
                <w:b/>
                <w:bCs/>
                <w:color w:val="0000FF"/>
              </w:rPr>
            </w:pPr>
            <w:r w:rsidRPr="00F84130">
              <w:rPr>
                <w:b/>
                <w:bCs/>
                <w:color w:val="0000FF"/>
              </w:rPr>
              <w:t>Power law parameter</w:t>
            </w:r>
          </w:p>
        </w:tc>
        <w:tc>
          <w:tcPr>
            <w:tcW w:w="0" w:type="auto"/>
          </w:tcPr>
          <w:p w14:paraId="2153F9A9" w14:textId="3E1C41A0" w:rsidR="00F84130" w:rsidRPr="00F84130" w:rsidRDefault="00F84130" w:rsidP="00184885">
            <w:pPr>
              <w:pStyle w:val="Compact"/>
              <w:jc w:val="center"/>
              <w:rPr>
                <w:b/>
                <w:bCs/>
                <w:color w:val="0000FF"/>
              </w:rPr>
            </w:pPr>
            <m:oMathPara>
              <m:oMath>
                <m:r>
                  <m:rPr>
                    <m:sty m:val="bi"/>
                  </m:rPr>
                  <w:rPr>
                    <w:rFonts w:ascii="Cambria Math" w:hAnsi="Cambria Math"/>
                    <w:color w:val="0000FF"/>
                  </w:rPr>
                  <m:t>n</m:t>
                </m:r>
              </m:oMath>
            </m:oMathPara>
          </w:p>
        </w:tc>
        <w:tc>
          <w:tcPr>
            <w:tcW w:w="0" w:type="auto"/>
          </w:tcPr>
          <w:p w14:paraId="2D9D7A4C" w14:textId="77777777" w:rsidR="00F84130" w:rsidRPr="00F84130" w:rsidRDefault="00F84130" w:rsidP="00184885">
            <w:pPr>
              <w:pStyle w:val="Compact"/>
              <w:jc w:val="center"/>
              <w:rPr>
                <w:b/>
                <w:bCs/>
                <w:color w:val="0000FF"/>
              </w:rPr>
            </w:pPr>
            <w:r w:rsidRPr="00F84130">
              <w:rPr>
                <w:b/>
                <w:bCs/>
                <w:color w:val="0000FF"/>
              </w:rPr>
              <w:t>-</w:t>
            </w:r>
          </w:p>
        </w:tc>
        <w:tc>
          <w:tcPr>
            <w:tcW w:w="0" w:type="auto"/>
          </w:tcPr>
          <w:p w14:paraId="0D698E67" w14:textId="77777777" w:rsidR="00F84130" w:rsidRPr="00F84130" w:rsidRDefault="00F84130" w:rsidP="00184885">
            <w:pPr>
              <w:pStyle w:val="Compact"/>
              <w:jc w:val="center"/>
              <w:rPr>
                <w:b/>
                <w:bCs/>
                <w:color w:val="0000FF"/>
              </w:rPr>
            </w:pPr>
            <w:r w:rsidRPr="00F84130">
              <w:rPr>
                <w:b/>
                <w:bCs/>
                <w:color w:val="0000FF"/>
              </w:rPr>
              <w:t>1</w:t>
            </w:r>
          </w:p>
        </w:tc>
      </w:tr>
      <w:tr w:rsidR="00F84130" w:rsidRPr="00F84130" w14:paraId="2F4C0F51" w14:textId="77777777" w:rsidTr="00184885">
        <w:trPr>
          <w:jc w:val="center"/>
        </w:trPr>
        <w:tc>
          <w:tcPr>
            <w:tcW w:w="0" w:type="auto"/>
          </w:tcPr>
          <w:p w14:paraId="0A914AB3" w14:textId="77777777" w:rsidR="00F84130" w:rsidRPr="00F84130" w:rsidRDefault="00F84130" w:rsidP="00184885">
            <w:pPr>
              <w:pStyle w:val="Compact"/>
              <w:rPr>
                <w:b/>
                <w:bCs/>
                <w:color w:val="0000FF"/>
              </w:rPr>
            </w:pPr>
            <w:r w:rsidRPr="00F84130">
              <w:rPr>
                <w:b/>
                <w:bCs/>
                <w:color w:val="0000FF"/>
              </w:rPr>
              <w:t>Reference parameter</w:t>
            </w:r>
          </w:p>
        </w:tc>
        <w:tc>
          <w:tcPr>
            <w:tcW w:w="0" w:type="auto"/>
          </w:tcPr>
          <w:p w14:paraId="02EB7E03" w14:textId="3455B975" w:rsidR="00F84130" w:rsidRPr="00F84130"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f</m:t>
                    </m:r>
                  </m:e>
                  <m:sub>
                    <m:r>
                      <m:rPr>
                        <m:sty m:val="bi"/>
                      </m:rPr>
                      <w:rPr>
                        <w:rFonts w:ascii="Cambria Math" w:hAnsi="Cambria Math"/>
                        <w:color w:val="0000FF"/>
                      </w:rPr>
                      <m:t>0</m:t>
                    </m:r>
                  </m:sub>
                </m:sSub>
              </m:oMath>
            </m:oMathPara>
          </w:p>
        </w:tc>
        <w:tc>
          <w:tcPr>
            <w:tcW w:w="0" w:type="auto"/>
          </w:tcPr>
          <w:p w14:paraId="1F4DE96C"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0B008DC9" w14:textId="77777777" w:rsidR="00F84130" w:rsidRPr="00F84130" w:rsidRDefault="00F84130" w:rsidP="00184885">
            <w:pPr>
              <w:pStyle w:val="Compact"/>
              <w:jc w:val="center"/>
              <w:rPr>
                <w:b/>
                <w:bCs/>
                <w:color w:val="0000FF"/>
              </w:rPr>
            </w:pPr>
            <w:r w:rsidRPr="00F84130">
              <w:rPr>
                <w:b/>
                <w:bCs/>
                <w:color w:val="0000FF"/>
              </w:rPr>
              <w:t>1</w:t>
            </w:r>
          </w:p>
        </w:tc>
      </w:tr>
      <w:tr w:rsidR="00F84130" w:rsidRPr="00F84130" w14:paraId="7AE531CE" w14:textId="77777777" w:rsidTr="00184885">
        <w:trPr>
          <w:jc w:val="center"/>
        </w:trPr>
        <w:tc>
          <w:tcPr>
            <w:tcW w:w="0" w:type="auto"/>
            <w:tcBorders>
              <w:bottom w:val="single" w:sz="4" w:space="0" w:color="auto"/>
            </w:tcBorders>
          </w:tcPr>
          <w:p w14:paraId="13F47237" w14:textId="77777777" w:rsidR="00F84130" w:rsidRPr="00F84130" w:rsidRDefault="00F84130" w:rsidP="00184885">
            <w:pPr>
              <w:pStyle w:val="Compact"/>
              <w:rPr>
                <w:b/>
                <w:bCs/>
                <w:color w:val="0000FF"/>
              </w:rPr>
            </w:pPr>
            <w:r w:rsidRPr="00F84130">
              <w:rPr>
                <w:b/>
                <w:bCs/>
                <w:color w:val="0000FF"/>
              </w:rPr>
              <w:t>Viscosity coefficient</w:t>
            </w:r>
          </w:p>
        </w:tc>
        <w:tc>
          <w:tcPr>
            <w:tcW w:w="0" w:type="auto"/>
            <w:tcBorders>
              <w:bottom w:val="single" w:sz="4" w:space="0" w:color="auto"/>
            </w:tcBorders>
          </w:tcPr>
          <w:p w14:paraId="23CE6F04" w14:textId="5F1FE1D0" w:rsidR="00F84130" w:rsidRPr="00F84130" w:rsidRDefault="00F84130" w:rsidP="00184885">
            <w:pPr>
              <w:pStyle w:val="Compact"/>
              <w:jc w:val="center"/>
              <w:rPr>
                <w:b/>
                <w:bCs/>
                <w:color w:val="0000FF"/>
              </w:rPr>
            </w:pPr>
            <m:oMathPara>
              <m:oMath>
                <m:r>
                  <m:rPr>
                    <m:sty m:val="bi"/>
                  </m:rPr>
                  <w:rPr>
                    <w:rFonts w:ascii="Cambria Math" w:hAnsi="Cambria Math"/>
                    <w:color w:val="0000FF"/>
                  </w:rPr>
                  <m:t>η</m:t>
                </m:r>
              </m:oMath>
            </m:oMathPara>
          </w:p>
        </w:tc>
        <w:tc>
          <w:tcPr>
            <w:tcW w:w="0" w:type="auto"/>
            <w:tcBorders>
              <w:bottom w:val="single" w:sz="4" w:space="0" w:color="auto"/>
            </w:tcBorders>
          </w:tcPr>
          <w:p w14:paraId="4185A76C" w14:textId="77777777" w:rsidR="00F84130" w:rsidRPr="00F84130" w:rsidRDefault="00F84130" w:rsidP="00184885">
            <w:pPr>
              <w:pStyle w:val="Compact"/>
              <w:jc w:val="center"/>
              <w:rPr>
                <w:b/>
                <w:bCs/>
                <w:color w:val="0000FF"/>
              </w:rPr>
            </w:pPr>
            <w:r w:rsidRPr="00F84130">
              <w:rPr>
                <w:b/>
                <w:bCs/>
                <w:color w:val="0000FF"/>
              </w:rPr>
              <w:t>day</w:t>
            </w:r>
          </w:p>
        </w:tc>
        <w:tc>
          <w:tcPr>
            <w:tcW w:w="0" w:type="auto"/>
            <w:tcBorders>
              <w:bottom w:val="single" w:sz="4" w:space="0" w:color="auto"/>
            </w:tcBorders>
          </w:tcPr>
          <w:p w14:paraId="3F74B233" w14:textId="1CA06836" w:rsidR="00F84130" w:rsidRPr="00F84130" w:rsidRDefault="00F84130" w:rsidP="00184885">
            <w:pPr>
              <w:pStyle w:val="Compact"/>
              <w:jc w:val="center"/>
              <w:rPr>
                <w:b/>
                <w:bCs/>
                <w:color w:val="0000FF"/>
              </w:rPr>
            </w:pPr>
            <m:oMathPara>
              <m:oMath>
                <m:r>
                  <m:rPr>
                    <m:sty m:val="b"/>
                  </m:rPr>
                  <w:rPr>
                    <w:rFonts w:ascii="Cambria Math" w:hAnsi="Cambria Math"/>
                    <w:color w:val="0000FF"/>
                  </w:rPr>
                  <m:t>40000</m:t>
                </m:r>
              </m:oMath>
            </m:oMathPara>
          </w:p>
        </w:tc>
      </w:tr>
    </w:tbl>
    <w:p w14:paraId="04D06278" w14:textId="77777777" w:rsidR="0063444B" w:rsidRDefault="0063444B" w:rsidP="00B432B0">
      <w:pPr>
        <w:pStyle w:val="Corpodetexto"/>
      </w:pPr>
    </w:p>
    <w:p w14:paraId="26112FBD" w14:textId="77777777" w:rsidR="0063444B" w:rsidRPr="0063444B" w:rsidRDefault="0063444B" w:rsidP="0063444B">
      <w:pPr>
        <w:pStyle w:val="TableCaption"/>
        <w:rPr>
          <w:b/>
          <w:bCs/>
          <w:color w:val="0000FF"/>
        </w:rPr>
      </w:pPr>
      <w:r w:rsidRPr="0063444B">
        <w:rPr>
          <w:b/>
          <w:bCs/>
          <w:color w:val="0000FF"/>
        </w:rPr>
        <w:t>Table 3 Constitutive and geometric parameters of the support systems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411"/>
        <w:gridCol w:w="1083"/>
        <w:gridCol w:w="717"/>
        <w:gridCol w:w="1028"/>
      </w:tblGrid>
      <w:tr w:rsidR="0063444B" w:rsidRPr="0063444B" w14:paraId="678F6C48"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7C6122B9" w14:textId="77777777" w:rsidR="0063444B" w:rsidRPr="0063444B" w:rsidRDefault="0063444B" w:rsidP="00184885">
            <w:pPr>
              <w:pStyle w:val="Compact"/>
              <w:rPr>
                <w:b/>
                <w:bCs/>
                <w:color w:val="0000FF"/>
              </w:rPr>
            </w:pPr>
            <w:r w:rsidRPr="0063444B">
              <w:rPr>
                <w:b/>
                <w:bCs/>
                <w:color w:val="0000FF"/>
              </w:rPr>
              <w:t>PARAMETERS</w:t>
            </w:r>
          </w:p>
        </w:tc>
        <w:tc>
          <w:tcPr>
            <w:tcW w:w="0" w:type="auto"/>
            <w:tcBorders>
              <w:bottom w:val="single" w:sz="4" w:space="0" w:color="auto"/>
            </w:tcBorders>
          </w:tcPr>
          <w:p w14:paraId="357E14D5" w14:textId="77777777" w:rsidR="0063444B" w:rsidRPr="0063444B" w:rsidRDefault="0063444B" w:rsidP="00184885">
            <w:pPr>
              <w:pStyle w:val="Compact"/>
              <w:rPr>
                <w:b/>
                <w:bCs/>
                <w:color w:val="0000FF"/>
              </w:rPr>
            </w:pPr>
            <w:r w:rsidRPr="0063444B">
              <w:rPr>
                <w:b/>
                <w:bCs/>
                <w:color w:val="0000FF"/>
              </w:rPr>
              <w:t>SYMBOL</w:t>
            </w:r>
          </w:p>
        </w:tc>
        <w:tc>
          <w:tcPr>
            <w:tcW w:w="0" w:type="auto"/>
            <w:tcBorders>
              <w:bottom w:val="single" w:sz="4" w:space="0" w:color="auto"/>
            </w:tcBorders>
          </w:tcPr>
          <w:p w14:paraId="40F21282" w14:textId="77777777" w:rsidR="0063444B" w:rsidRPr="0063444B" w:rsidRDefault="0063444B" w:rsidP="00184885">
            <w:pPr>
              <w:pStyle w:val="Compact"/>
              <w:rPr>
                <w:b/>
                <w:bCs/>
                <w:color w:val="0000FF"/>
              </w:rPr>
            </w:pPr>
            <w:r w:rsidRPr="0063444B">
              <w:rPr>
                <w:b/>
                <w:bCs/>
                <w:color w:val="0000FF"/>
              </w:rPr>
              <w:t>UNIT</w:t>
            </w:r>
          </w:p>
        </w:tc>
        <w:tc>
          <w:tcPr>
            <w:tcW w:w="0" w:type="auto"/>
            <w:tcBorders>
              <w:bottom w:val="single" w:sz="4" w:space="0" w:color="auto"/>
            </w:tcBorders>
          </w:tcPr>
          <w:p w14:paraId="21BCEAFB" w14:textId="77777777" w:rsidR="0063444B" w:rsidRPr="0063444B" w:rsidRDefault="0063444B" w:rsidP="00184885">
            <w:pPr>
              <w:pStyle w:val="Compact"/>
              <w:rPr>
                <w:b/>
                <w:bCs/>
                <w:color w:val="0000FF"/>
              </w:rPr>
            </w:pPr>
            <w:r w:rsidRPr="0063444B">
              <w:rPr>
                <w:b/>
                <w:bCs/>
                <w:color w:val="0000FF"/>
              </w:rPr>
              <w:t>VALUES</w:t>
            </w:r>
          </w:p>
        </w:tc>
      </w:tr>
      <w:tr w:rsidR="0063444B" w:rsidRPr="0063444B" w14:paraId="408BAF2C" w14:textId="77777777" w:rsidTr="00184885">
        <w:trPr>
          <w:jc w:val="center"/>
        </w:trPr>
        <w:tc>
          <w:tcPr>
            <w:tcW w:w="0" w:type="auto"/>
            <w:gridSpan w:val="4"/>
            <w:tcBorders>
              <w:top w:val="single" w:sz="4" w:space="0" w:color="auto"/>
              <w:bottom w:val="single" w:sz="4" w:space="0" w:color="auto"/>
            </w:tcBorders>
          </w:tcPr>
          <w:p w14:paraId="043A02D7" w14:textId="77777777" w:rsidR="0063444B" w:rsidRPr="0063444B" w:rsidRDefault="0063444B" w:rsidP="00184885">
            <w:pPr>
              <w:pStyle w:val="Compact"/>
              <w:rPr>
                <w:b/>
                <w:bCs/>
                <w:color w:val="0000FF"/>
              </w:rPr>
            </w:pPr>
            <w:r w:rsidRPr="0063444B">
              <w:rPr>
                <w:b/>
                <w:bCs/>
                <w:color w:val="0000FF"/>
              </w:rPr>
              <w:t>Constitutive model of lining</w:t>
            </w:r>
          </w:p>
        </w:tc>
      </w:tr>
      <w:tr w:rsidR="0063444B" w:rsidRPr="0063444B" w14:paraId="3FA51FF9" w14:textId="77777777" w:rsidTr="00184885">
        <w:trPr>
          <w:jc w:val="center"/>
        </w:trPr>
        <w:tc>
          <w:tcPr>
            <w:tcW w:w="0" w:type="auto"/>
            <w:tcBorders>
              <w:top w:val="single" w:sz="4" w:space="0" w:color="auto"/>
            </w:tcBorders>
          </w:tcPr>
          <w:p w14:paraId="49CC063F" w14:textId="77777777" w:rsidR="0063444B" w:rsidRPr="0063444B" w:rsidRDefault="0063444B" w:rsidP="00184885">
            <w:pPr>
              <w:pStyle w:val="Compact"/>
              <w:rPr>
                <w:b/>
                <w:bCs/>
                <w:color w:val="0000FF"/>
              </w:rPr>
            </w:pPr>
            <w:r w:rsidRPr="0063444B">
              <w:rPr>
                <w:b/>
                <w:bCs/>
                <w:color w:val="0000FF"/>
              </w:rPr>
              <w:t>Characteristic compressive strength at age of 28 days</w:t>
            </w:r>
          </w:p>
        </w:tc>
        <w:tc>
          <w:tcPr>
            <w:tcW w:w="0" w:type="auto"/>
            <w:tcBorders>
              <w:top w:val="single" w:sz="4" w:space="0" w:color="auto"/>
            </w:tcBorders>
          </w:tcPr>
          <w:p w14:paraId="331881DE" w14:textId="44B1ACD7"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f</m:t>
                    </m:r>
                  </m:e>
                  <m:sub>
                    <m:r>
                      <m:rPr>
                        <m:sty m:val="bi"/>
                      </m:rPr>
                      <w:rPr>
                        <w:rFonts w:ascii="Cambria Math" w:hAnsi="Cambria Math"/>
                        <w:color w:val="0000FF"/>
                      </w:rPr>
                      <m:t>ck</m:t>
                    </m:r>
                  </m:sub>
                </m:sSub>
              </m:oMath>
            </m:oMathPara>
          </w:p>
        </w:tc>
        <w:tc>
          <w:tcPr>
            <w:tcW w:w="0" w:type="auto"/>
            <w:tcBorders>
              <w:top w:val="single" w:sz="4" w:space="0" w:color="auto"/>
            </w:tcBorders>
          </w:tcPr>
          <w:p w14:paraId="4E3AF977" w14:textId="77777777" w:rsidR="0063444B" w:rsidRPr="0063444B" w:rsidRDefault="0063444B" w:rsidP="00184885">
            <w:pPr>
              <w:pStyle w:val="Compact"/>
              <w:jc w:val="center"/>
              <w:rPr>
                <w:b/>
                <w:bCs/>
                <w:color w:val="0000FF"/>
              </w:rPr>
            </w:pPr>
            <w:r w:rsidRPr="0063444B">
              <w:rPr>
                <w:b/>
                <w:bCs/>
                <w:color w:val="0000FF"/>
              </w:rPr>
              <w:t>MPa</w:t>
            </w:r>
          </w:p>
        </w:tc>
        <w:tc>
          <w:tcPr>
            <w:tcW w:w="0" w:type="auto"/>
            <w:tcBorders>
              <w:top w:val="single" w:sz="4" w:space="0" w:color="auto"/>
            </w:tcBorders>
          </w:tcPr>
          <w:p w14:paraId="47811F93" w14:textId="19647C2B" w:rsidR="0063444B" w:rsidRPr="0063444B" w:rsidRDefault="0063444B" w:rsidP="00184885">
            <w:pPr>
              <w:pStyle w:val="Compact"/>
              <w:jc w:val="center"/>
              <w:rPr>
                <w:b/>
                <w:bCs/>
                <w:color w:val="0000FF"/>
              </w:rPr>
            </w:pPr>
            <m:oMathPara>
              <m:oMath>
                <m:r>
                  <m:rPr>
                    <m:sty m:val="b"/>
                  </m:rPr>
                  <w:rPr>
                    <w:rFonts w:ascii="Cambria Math" w:hAnsi="Cambria Math"/>
                    <w:color w:val="0000FF"/>
                  </w:rPr>
                  <m:t>20</m:t>
                </m:r>
              </m:oMath>
            </m:oMathPara>
          </w:p>
        </w:tc>
      </w:tr>
      <w:tr w:rsidR="0063444B" w:rsidRPr="0063444B" w14:paraId="513E049B" w14:textId="77777777" w:rsidTr="00184885">
        <w:trPr>
          <w:jc w:val="center"/>
        </w:trPr>
        <w:tc>
          <w:tcPr>
            <w:tcW w:w="0" w:type="auto"/>
          </w:tcPr>
          <w:p w14:paraId="3CC85791" w14:textId="77777777" w:rsidR="0063444B" w:rsidRPr="0063444B" w:rsidRDefault="0063444B" w:rsidP="00184885">
            <w:pPr>
              <w:pStyle w:val="Compact"/>
              <w:rPr>
                <w:b/>
                <w:bCs/>
                <w:color w:val="0000FF"/>
              </w:rPr>
            </w:pPr>
            <w:r w:rsidRPr="0063444B">
              <w:rPr>
                <w:b/>
                <w:bCs/>
                <w:color w:val="0000FF"/>
              </w:rPr>
              <w:t>Modulus of elasticity at the age of 28 days</w:t>
            </w:r>
          </w:p>
        </w:tc>
        <w:tc>
          <w:tcPr>
            <w:tcW w:w="0" w:type="auto"/>
          </w:tcPr>
          <w:p w14:paraId="6CD433C9" w14:textId="0E484022"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sSub>
                      <m:sSubPr>
                        <m:ctrlPr>
                          <w:rPr>
                            <w:rFonts w:ascii="Cambria Math" w:hAnsi="Cambria Math"/>
                            <w:b/>
                            <w:bCs/>
                            <w:color w:val="0000FF"/>
                          </w:rPr>
                        </m:ctrlPr>
                      </m:sSubPr>
                      <m:e>
                        <m:r>
                          <m:rPr>
                            <m:sty m:val="bi"/>
                          </m:rPr>
                          <w:rPr>
                            <w:rFonts w:ascii="Cambria Math" w:hAnsi="Cambria Math"/>
                            <w:color w:val="0000FF"/>
                          </w:rPr>
                          <m:t>c</m:t>
                        </m:r>
                      </m:e>
                      <m:sub>
                        <m:r>
                          <m:rPr>
                            <m:sty m:val="bi"/>
                          </m:rPr>
                          <w:rPr>
                            <w:rFonts w:ascii="Cambria Math" w:hAnsi="Cambria Math"/>
                            <w:color w:val="0000FF"/>
                          </w:rPr>
                          <m:t>28</m:t>
                        </m:r>
                      </m:sub>
                    </m:sSub>
                  </m:sub>
                </m:sSub>
              </m:oMath>
            </m:oMathPara>
          </w:p>
        </w:tc>
        <w:tc>
          <w:tcPr>
            <w:tcW w:w="0" w:type="auto"/>
          </w:tcPr>
          <w:p w14:paraId="23D38541" w14:textId="77777777" w:rsidR="0063444B" w:rsidRPr="0063444B" w:rsidRDefault="0063444B" w:rsidP="00184885">
            <w:pPr>
              <w:pStyle w:val="Compact"/>
              <w:jc w:val="center"/>
              <w:rPr>
                <w:b/>
                <w:bCs/>
                <w:color w:val="0000FF"/>
              </w:rPr>
            </w:pPr>
            <w:r w:rsidRPr="0063444B">
              <w:rPr>
                <w:b/>
                <w:bCs/>
                <w:color w:val="0000FF"/>
              </w:rPr>
              <w:t>MPa</w:t>
            </w:r>
          </w:p>
        </w:tc>
        <w:tc>
          <w:tcPr>
            <w:tcW w:w="0" w:type="auto"/>
          </w:tcPr>
          <w:p w14:paraId="04ABE35C" w14:textId="65CD7282" w:rsidR="0063444B" w:rsidRPr="0063444B" w:rsidRDefault="0063444B" w:rsidP="00184885">
            <w:pPr>
              <w:pStyle w:val="Compact"/>
              <w:jc w:val="center"/>
              <w:rPr>
                <w:b/>
                <w:bCs/>
                <w:color w:val="0000FF"/>
              </w:rPr>
            </w:pPr>
            <m:oMathPara>
              <m:oMath>
                <m:r>
                  <m:rPr>
                    <m:sty m:val="b"/>
                  </m:rPr>
                  <w:rPr>
                    <w:rFonts w:ascii="Cambria Math" w:hAnsi="Cambria Math"/>
                    <w:color w:val="0000FF"/>
                  </w:rPr>
                  <m:t>30303</m:t>
                </m:r>
              </m:oMath>
            </m:oMathPara>
          </w:p>
        </w:tc>
      </w:tr>
      <w:tr w:rsidR="0063444B" w:rsidRPr="0063444B" w14:paraId="503BF112" w14:textId="77777777" w:rsidTr="00184885">
        <w:trPr>
          <w:jc w:val="center"/>
        </w:trPr>
        <w:tc>
          <w:tcPr>
            <w:tcW w:w="0" w:type="auto"/>
          </w:tcPr>
          <w:p w14:paraId="53439363" w14:textId="77777777" w:rsidR="0063444B" w:rsidRPr="0063444B" w:rsidRDefault="0063444B" w:rsidP="00184885">
            <w:pPr>
              <w:pStyle w:val="Compact"/>
              <w:rPr>
                <w:b/>
                <w:bCs/>
                <w:color w:val="0000FF"/>
              </w:rPr>
            </w:pPr>
            <w:r w:rsidRPr="0063444B">
              <w:rPr>
                <w:b/>
                <w:bCs/>
                <w:color w:val="0000FF"/>
              </w:rPr>
              <w:t>Poisson’s ratio</w:t>
            </w:r>
          </w:p>
        </w:tc>
        <w:tc>
          <w:tcPr>
            <w:tcW w:w="0" w:type="auto"/>
          </w:tcPr>
          <w:p w14:paraId="627A1813" w14:textId="2252AEE6"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ν</m:t>
                    </m:r>
                  </m:e>
                  <m:sub>
                    <m:r>
                      <m:rPr>
                        <m:sty m:val="bi"/>
                      </m:rPr>
                      <w:rPr>
                        <w:rFonts w:ascii="Cambria Math" w:hAnsi="Cambria Math"/>
                        <w:color w:val="0000FF"/>
                      </w:rPr>
                      <m:t>c</m:t>
                    </m:r>
                  </m:sub>
                </m:sSub>
              </m:oMath>
            </m:oMathPara>
          </w:p>
        </w:tc>
        <w:tc>
          <w:tcPr>
            <w:tcW w:w="0" w:type="auto"/>
          </w:tcPr>
          <w:p w14:paraId="00FA8C50"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26E592C2" w14:textId="4EAD96A4" w:rsidR="0063444B" w:rsidRPr="0063444B" w:rsidRDefault="0063444B" w:rsidP="00184885">
            <w:pPr>
              <w:pStyle w:val="Compact"/>
              <w:jc w:val="center"/>
              <w:rPr>
                <w:b/>
                <w:bCs/>
                <w:color w:val="0000FF"/>
              </w:rPr>
            </w:pPr>
            <m:oMathPara>
              <m:oMath>
                <m:r>
                  <m:rPr>
                    <m:sty m:val="b"/>
                  </m:rPr>
                  <w:rPr>
                    <w:rFonts w:ascii="Cambria Math" w:hAnsi="Cambria Math"/>
                    <w:color w:val="0000FF"/>
                  </w:rPr>
                  <m:t>0.2</m:t>
                </m:r>
              </m:oMath>
            </m:oMathPara>
          </w:p>
        </w:tc>
      </w:tr>
      <w:tr w:rsidR="0063444B" w:rsidRPr="0063444B" w14:paraId="15A52996" w14:textId="77777777" w:rsidTr="00184885">
        <w:trPr>
          <w:jc w:val="center"/>
        </w:trPr>
        <w:tc>
          <w:tcPr>
            <w:tcW w:w="0" w:type="auto"/>
          </w:tcPr>
          <w:p w14:paraId="269C27A7" w14:textId="77777777" w:rsidR="0063444B" w:rsidRPr="0063444B" w:rsidRDefault="0063444B" w:rsidP="00184885">
            <w:pPr>
              <w:pStyle w:val="Compact"/>
              <w:rPr>
                <w:b/>
                <w:bCs/>
                <w:color w:val="0000FF"/>
              </w:rPr>
            </w:pPr>
            <w:r w:rsidRPr="0063444B">
              <w:rPr>
                <w:b/>
                <w:bCs/>
                <w:color w:val="0000FF"/>
              </w:rPr>
              <w:t>Coefficient defining instantaneous relaxation modulus (1993)</w:t>
            </w:r>
          </w:p>
        </w:tc>
        <w:tc>
          <w:tcPr>
            <w:tcW w:w="0" w:type="auto"/>
          </w:tcPr>
          <w:p w14:paraId="4FAA073C" w14:textId="5FC96413" w:rsidR="0063444B" w:rsidRPr="0063444B" w:rsidRDefault="0063444B" w:rsidP="00184885">
            <w:pPr>
              <w:pStyle w:val="Compact"/>
              <w:jc w:val="center"/>
              <w:rPr>
                <w:b/>
                <w:bCs/>
                <w:color w:val="0000FF"/>
              </w:rPr>
            </w:pPr>
            <m:oMathPara>
              <m:oMath>
                <m:r>
                  <m:rPr>
                    <m:sty m:val="bi"/>
                  </m:rPr>
                  <w:rPr>
                    <w:rFonts w:ascii="Cambria Math" w:hAnsi="Cambria Math"/>
                    <w:color w:val="0000FF"/>
                  </w:rPr>
                  <m:t>s</m:t>
                </m:r>
              </m:oMath>
            </m:oMathPara>
          </w:p>
        </w:tc>
        <w:tc>
          <w:tcPr>
            <w:tcW w:w="0" w:type="auto"/>
          </w:tcPr>
          <w:p w14:paraId="48E47345"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7F26FC2C" w14:textId="45226E59" w:rsidR="0063444B" w:rsidRPr="0063444B" w:rsidRDefault="0063444B" w:rsidP="00184885">
            <w:pPr>
              <w:pStyle w:val="Compact"/>
              <w:jc w:val="center"/>
              <w:rPr>
                <w:b/>
                <w:bCs/>
                <w:color w:val="0000FF"/>
              </w:rPr>
            </w:pPr>
            <m:oMathPara>
              <m:oMath>
                <m:r>
                  <m:rPr>
                    <m:sty m:val="b"/>
                  </m:rPr>
                  <w:rPr>
                    <w:rFonts w:ascii="Cambria Math" w:hAnsi="Cambria Math"/>
                    <w:color w:val="0000FF"/>
                  </w:rPr>
                  <m:t>0.2</m:t>
                </m:r>
              </m:oMath>
            </m:oMathPara>
          </w:p>
        </w:tc>
      </w:tr>
      <w:tr w:rsidR="0063444B" w:rsidRPr="0063444B" w14:paraId="366231DB" w14:textId="77777777" w:rsidTr="00184885">
        <w:trPr>
          <w:jc w:val="center"/>
        </w:trPr>
        <w:tc>
          <w:tcPr>
            <w:tcW w:w="0" w:type="auto"/>
          </w:tcPr>
          <w:p w14:paraId="7C390DDF" w14:textId="77777777" w:rsidR="0063444B" w:rsidRPr="0063444B" w:rsidRDefault="0063444B" w:rsidP="00184885">
            <w:pPr>
              <w:pStyle w:val="Compact"/>
              <w:rPr>
                <w:b/>
                <w:bCs/>
                <w:color w:val="0000FF"/>
              </w:rPr>
            </w:pPr>
            <w:r w:rsidRPr="0063444B">
              <w:rPr>
                <w:b/>
                <w:bCs/>
                <w:color w:val="0000FF"/>
              </w:rPr>
              <w:t>Relative humidity of ambient environment</w:t>
            </w:r>
          </w:p>
        </w:tc>
        <w:tc>
          <w:tcPr>
            <w:tcW w:w="0" w:type="auto"/>
          </w:tcPr>
          <w:p w14:paraId="33D60E90" w14:textId="1E39DD89" w:rsidR="0063444B" w:rsidRPr="0063444B" w:rsidRDefault="0063444B" w:rsidP="00184885">
            <w:pPr>
              <w:pStyle w:val="Compact"/>
              <w:jc w:val="center"/>
              <w:rPr>
                <w:b/>
                <w:bCs/>
                <w:color w:val="0000FF"/>
              </w:rPr>
            </w:pPr>
            <m:oMathPara>
              <m:oMath>
                <m:r>
                  <m:rPr>
                    <m:sty m:val="bi"/>
                  </m:rPr>
                  <w:rPr>
                    <w:rFonts w:ascii="Cambria Math" w:hAnsi="Cambria Math"/>
                    <w:color w:val="0000FF"/>
                  </w:rPr>
                  <m:t>RH</m:t>
                </m:r>
              </m:oMath>
            </m:oMathPara>
          </w:p>
        </w:tc>
        <w:tc>
          <w:tcPr>
            <w:tcW w:w="0" w:type="auto"/>
          </w:tcPr>
          <w:p w14:paraId="35F9692E"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3C44CC66" w14:textId="3D2BA36B" w:rsidR="0063444B" w:rsidRPr="0063444B" w:rsidRDefault="0063444B" w:rsidP="00184885">
            <w:pPr>
              <w:pStyle w:val="Compact"/>
              <w:jc w:val="center"/>
              <w:rPr>
                <w:b/>
                <w:bCs/>
                <w:color w:val="0000FF"/>
              </w:rPr>
            </w:pPr>
            <m:oMathPara>
              <m:oMath>
                <m:r>
                  <m:rPr>
                    <m:sty m:val="b"/>
                  </m:rPr>
                  <w:rPr>
                    <w:rFonts w:ascii="Cambria Math" w:hAnsi="Cambria Math"/>
                    <w:color w:val="0000FF"/>
                  </w:rPr>
                  <m:t>70</m:t>
                </m:r>
              </m:oMath>
            </m:oMathPara>
          </w:p>
        </w:tc>
      </w:tr>
      <w:tr w:rsidR="0063444B" w:rsidRPr="0063444B" w14:paraId="79EB4B53" w14:textId="77777777" w:rsidTr="00184885">
        <w:trPr>
          <w:jc w:val="center"/>
        </w:trPr>
        <w:tc>
          <w:tcPr>
            <w:tcW w:w="0" w:type="auto"/>
          </w:tcPr>
          <w:p w14:paraId="701F7F5D" w14:textId="77777777" w:rsidR="0063444B" w:rsidRPr="0063444B" w:rsidRDefault="0063444B" w:rsidP="00184885">
            <w:pPr>
              <w:pStyle w:val="Compact"/>
              <w:rPr>
                <w:b/>
                <w:bCs/>
                <w:color w:val="0000FF"/>
              </w:rPr>
            </w:pPr>
            <w:r w:rsidRPr="0063444B">
              <w:rPr>
                <w:b/>
                <w:bCs/>
                <w:color w:val="0000FF"/>
              </w:rPr>
              <w:t>Notional size of member - longitudinal concrete lining</w:t>
            </w:r>
          </w:p>
        </w:tc>
        <w:tc>
          <w:tcPr>
            <w:tcW w:w="0" w:type="auto"/>
          </w:tcPr>
          <w:p w14:paraId="036606B4" w14:textId="49C9557B"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h</m:t>
                    </m:r>
                  </m:e>
                  <m:sub>
                    <m:r>
                      <m:rPr>
                        <m:sty m:val="bi"/>
                      </m:rPr>
                      <w:rPr>
                        <w:rFonts w:ascii="Cambria Math" w:hAnsi="Cambria Math"/>
                        <w:color w:val="0000FF"/>
                      </w:rPr>
                      <m:t>t</m:t>
                    </m:r>
                  </m:sub>
                </m:sSub>
              </m:oMath>
            </m:oMathPara>
          </w:p>
        </w:tc>
        <w:tc>
          <w:tcPr>
            <w:tcW w:w="0" w:type="auto"/>
          </w:tcPr>
          <w:p w14:paraId="7C1BDADD" w14:textId="77777777" w:rsidR="0063444B" w:rsidRPr="0063444B" w:rsidRDefault="0063444B" w:rsidP="00184885">
            <w:pPr>
              <w:pStyle w:val="Compact"/>
              <w:jc w:val="center"/>
              <w:rPr>
                <w:b/>
                <w:bCs/>
                <w:color w:val="0000FF"/>
              </w:rPr>
            </w:pPr>
            <w:r w:rsidRPr="0063444B">
              <w:rPr>
                <w:b/>
                <w:bCs/>
                <w:color w:val="0000FF"/>
              </w:rPr>
              <w:t>cm</w:t>
            </w:r>
          </w:p>
        </w:tc>
        <w:tc>
          <w:tcPr>
            <w:tcW w:w="0" w:type="auto"/>
          </w:tcPr>
          <w:p w14:paraId="53A84852" w14:textId="1A5E7032" w:rsidR="0063444B" w:rsidRPr="0063444B" w:rsidRDefault="0063444B" w:rsidP="00184885">
            <w:pPr>
              <w:pStyle w:val="Compact"/>
              <w:jc w:val="center"/>
              <w:rPr>
                <w:b/>
                <w:bCs/>
                <w:color w:val="0000FF"/>
              </w:rPr>
            </w:pPr>
            <m:oMathPara>
              <m:oMath>
                <m:r>
                  <m:rPr>
                    <m:sty m:val="b"/>
                  </m:rPr>
                  <w:rPr>
                    <w:rFonts w:ascii="Cambria Math" w:hAnsi="Cambria Math"/>
                    <w:color w:val="0000FF"/>
                  </w:rPr>
                  <m:t>0.2111</m:t>
                </m:r>
              </m:oMath>
            </m:oMathPara>
          </w:p>
        </w:tc>
      </w:tr>
      <w:tr w:rsidR="0063444B" w:rsidRPr="0063444B" w14:paraId="3528C9D6" w14:textId="77777777" w:rsidTr="00184885">
        <w:trPr>
          <w:jc w:val="center"/>
        </w:trPr>
        <w:tc>
          <w:tcPr>
            <w:tcW w:w="0" w:type="auto"/>
          </w:tcPr>
          <w:p w14:paraId="52B5B1AD" w14:textId="77777777" w:rsidR="0063444B" w:rsidRPr="0063444B" w:rsidRDefault="0063444B" w:rsidP="00184885">
            <w:pPr>
              <w:pStyle w:val="Compact"/>
              <w:rPr>
                <w:b/>
                <w:bCs/>
                <w:color w:val="0000FF"/>
              </w:rPr>
            </w:pPr>
            <w:r w:rsidRPr="0063444B">
              <w:rPr>
                <w:b/>
                <w:bCs/>
                <w:color w:val="0000FF"/>
              </w:rPr>
              <w:t>Notional size of member - gallery concrete lining</w:t>
            </w:r>
          </w:p>
        </w:tc>
        <w:tc>
          <w:tcPr>
            <w:tcW w:w="0" w:type="auto"/>
          </w:tcPr>
          <w:p w14:paraId="1F6E23E0" w14:textId="1A44B07D"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h</m:t>
                    </m:r>
                  </m:e>
                  <m:sub>
                    <m:r>
                      <m:rPr>
                        <m:sty m:val="bi"/>
                      </m:rPr>
                      <w:rPr>
                        <w:rFonts w:ascii="Cambria Math" w:hAnsi="Cambria Math"/>
                        <w:color w:val="0000FF"/>
                      </w:rPr>
                      <m:t>g</m:t>
                    </m:r>
                  </m:sub>
                </m:sSub>
              </m:oMath>
            </m:oMathPara>
          </w:p>
        </w:tc>
        <w:tc>
          <w:tcPr>
            <w:tcW w:w="0" w:type="auto"/>
          </w:tcPr>
          <w:p w14:paraId="5F62FCAC" w14:textId="77777777" w:rsidR="0063444B" w:rsidRPr="0063444B" w:rsidRDefault="0063444B" w:rsidP="00184885">
            <w:pPr>
              <w:pStyle w:val="Compact"/>
              <w:jc w:val="center"/>
              <w:rPr>
                <w:b/>
                <w:bCs/>
                <w:color w:val="0000FF"/>
              </w:rPr>
            </w:pPr>
            <w:r w:rsidRPr="0063444B">
              <w:rPr>
                <w:b/>
                <w:bCs/>
                <w:color w:val="0000FF"/>
              </w:rPr>
              <w:t>cm</w:t>
            </w:r>
          </w:p>
        </w:tc>
        <w:tc>
          <w:tcPr>
            <w:tcW w:w="0" w:type="auto"/>
          </w:tcPr>
          <w:p w14:paraId="73844A71" w14:textId="495B3324" w:rsidR="0063444B" w:rsidRPr="0063444B" w:rsidRDefault="0063444B" w:rsidP="00184885">
            <w:pPr>
              <w:pStyle w:val="Compact"/>
              <w:jc w:val="center"/>
              <w:rPr>
                <w:b/>
                <w:bCs/>
                <w:color w:val="0000FF"/>
              </w:rPr>
            </w:pPr>
            <m:oMathPara>
              <m:oMath>
                <m:r>
                  <m:rPr>
                    <m:sty m:val="b"/>
                  </m:rPr>
                  <w:rPr>
                    <w:rFonts w:ascii="Cambria Math" w:hAnsi="Cambria Math"/>
                    <w:color w:val="0000FF"/>
                  </w:rPr>
                  <m:t>0.2176</m:t>
                </m:r>
              </m:oMath>
            </m:oMathPara>
          </w:p>
        </w:tc>
      </w:tr>
      <w:tr w:rsidR="0063444B" w:rsidRPr="0063444B" w14:paraId="26033E19" w14:textId="77777777" w:rsidTr="00184885">
        <w:trPr>
          <w:jc w:val="center"/>
        </w:trPr>
        <w:tc>
          <w:tcPr>
            <w:tcW w:w="0" w:type="auto"/>
          </w:tcPr>
          <w:p w14:paraId="78D3E916" w14:textId="77777777" w:rsidR="0063444B" w:rsidRPr="0063444B" w:rsidRDefault="0063444B" w:rsidP="00184885">
            <w:pPr>
              <w:pStyle w:val="Compact"/>
              <w:rPr>
                <w:b/>
                <w:bCs/>
                <w:color w:val="0000FF"/>
              </w:rPr>
            </w:pPr>
            <w:r w:rsidRPr="0063444B">
              <w:rPr>
                <w:b/>
                <w:bCs/>
                <w:color w:val="0000FF"/>
              </w:rPr>
              <w:t>Age of concrete at the beginning of shrinkage</w:t>
            </w:r>
          </w:p>
        </w:tc>
        <w:tc>
          <w:tcPr>
            <w:tcW w:w="0" w:type="auto"/>
          </w:tcPr>
          <w:p w14:paraId="74A1E2BB" w14:textId="06845A81"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t</m:t>
                    </m:r>
                  </m:e>
                  <m:sub>
                    <m:r>
                      <m:rPr>
                        <m:sty m:val="bi"/>
                      </m:rPr>
                      <w:rPr>
                        <w:rFonts w:ascii="Cambria Math" w:hAnsi="Cambria Math"/>
                        <w:color w:val="0000FF"/>
                      </w:rPr>
                      <m:t>s</m:t>
                    </m:r>
                  </m:sub>
                </m:sSub>
              </m:oMath>
            </m:oMathPara>
          </w:p>
        </w:tc>
        <w:tc>
          <w:tcPr>
            <w:tcW w:w="0" w:type="auto"/>
          </w:tcPr>
          <w:p w14:paraId="018415F3" w14:textId="77777777" w:rsidR="0063444B" w:rsidRPr="0063444B" w:rsidRDefault="0063444B" w:rsidP="00184885">
            <w:pPr>
              <w:pStyle w:val="Compact"/>
              <w:jc w:val="center"/>
              <w:rPr>
                <w:b/>
                <w:bCs/>
                <w:color w:val="0000FF"/>
              </w:rPr>
            </w:pPr>
            <w:r w:rsidRPr="0063444B">
              <w:rPr>
                <w:b/>
                <w:bCs/>
                <w:color w:val="0000FF"/>
              </w:rPr>
              <w:t>days</w:t>
            </w:r>
          </w:p>
        </w:tc>
        <w:tc>
          <w:tcPr>
            <w:tcW w:w="0" w:type="auto"/>
          </w:tcPr>
          <w:p w14:paraId="434AC20D" w14:textId="2F5823A7" w:rsidR="0063444B" w:rsidRPr="0063444B" w:rsidRDefault="0063444B" w:rsidP="00184885">
            <w:pPr>
              <w:pStyle w:val="Compact"/>
              <w:jc w:val="center"/>
              <w:rPr>
                <w:b/>
                <w:bCs/>
                <w:color w:val="0000FF"/>
              </w:rPr>
            </w:pPr>
            <m:oMathPara>
              <m:oMath>
                <m:r>
                  <m:rPr>
                    <m:sty m:val="b"/>
                  </m:rPr>
                  <w:rPr>
                    <w:rFonts w:ascii="Cambria Math" w:hAnsi="Cambria Math"/>
                    <w:color w:val="0000FF"/>
                  </w:rPr>
                  <m:t>7</m:t>
                </m:r>
              </m:oMath>
            </m:oMathPara>
          </w:p>
        </w:tc>
      </w:tr>
      <w:tr w:rsidR="0063444B" w:rsidRPr="0063444B" w14:paraId="7D13376B" w14:textId="77777777" w:rsidTr="00184885">
        <w:trPr>
          <w:jc w:val="center"/>
        </w:trPr>
        <w:tc>
          <w:tcPr>
            <w:tcW w:w="0" w:type="auto"/>
          </w:tcPr>
          <w:p w14:paraId="65720E0F" w14:textId="77777777" w:rsidR="0063444B" w:rsidRPr="0063444B" w:rsidRDefault="0063444B" w:rsidP="00184885">
            <w:pPr>
              <w:pStyle w:val="Compact"/>
              <w:rPr>
                <w:b/>
                <w:bCs/>
                <w:color w:val="0000FF"/>
              </w:rPr>
            </w:pPr>
            <w:r w:rsidRPr="0063444B">
              <w:rPr>
                <w:b/>
                <w:bCs/>
                <w:color w:val="0000FF"/>
              </w:rPr>
              <w:t>Shrinkage coefficient depending on cement type (1993)</w:t>
            </w:r>
          </w:p>
        </w:tc>
        <w:tc>
          <w:tcPr>
            <w:tcW w:w="0" w:type="auto"/>
          </w:tcPr>
          <w:p w14:paraId="63925281" w14:textId="433724E2"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β</m:t>
                    </m:r>
                  </m:e>
                  <m:sub>
                    <m:r>
                      <m:rPr>
                        <m:sty m:val="bi"/>
                      </m:rPr>
                      <w:rPr>
                        <w:rFonts w:ascii="Cambria Math" w:hAnsi="Cambria Math"/>
                        <w:color w:val="0000FF"/>
                      </w:rPr>
                      <m:t>sc</m:t>
                    </m:r>
                  </m:sub>
                </m:sSub>
              </m:oMath>
            </m:oMathPara>
          </w:p>
        </w:tc>
        <w:tc>
          <w:tcPr>
            <w:tcW w:w="0" w:type="auto"/>
          </w:tcPr>
          <w:p w14:paraId="7F73FEC5"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2001B897" w14:textId="42C8277F" w:rsidR="0063444B" w:rsidRPr="0063444B" w:rsidRDefault="0063444B" w:rsidP="00184885">
            <w:pPr>
              <w:pStyle w:val="Compact"/>
              <w:jc w:val="center"/>
              <w:rPr>
                <w:b/>
                <w:bCs/>
                <w:color w:val="0000FF"/>
              </w:rPr>
            </w:pPr>
            <m:oMathPara>
              <m:oMath>
                <m:r>
                  <m:rPr>
                    <m:sty m:val="b"/>
                  </m:rPr>
                  <w:rPr>
                    <w:rFonts w:ascii="Cambria Math" w:hAnsi="Cambria Math"/>
                    <w:color w:val="0000FF"/>
                  </w:rPr>
                  <m:t>8</m:t>
                </m:r>
              </m:oMath>
            </m:oMathPara>
          </w:p>
        </w:tc>
      </w:tr>
      <w:tr w:rsidR="0063444B" w:rsidRPr="0063444B" w14:paraId="5527BA41" w14:textId="77777777" w:rsidTr="00184885">
        <w:trPr>
          <w:jc w:val="center"/>
        </w:trPr>
        <w:tc>
          <w:tcPr>
            <w:tcW w:w="0" w:type="auto"/>
          </w:tcPr>
          <w:p w14:paraId="6541F769" w14:textId="77777777" w:rsidR="0063444B" w:rsidRPr="0063444B" w:rsidRDefault="0063444B" w:rsidP="00184885">
            <w:pPr>
              <w:pStyle w:val="Compact"/>
              <w:rPr>
                <w:b/>
                <w:bCs/>
                <w:color w:val="0000FF"/>
              </w:rPr>
            </w:pPr>
            <w:r w:rsidRPr="0063444B">
              <w:rPr>
                <w:b/>
                <w:bCs/>
                <w:color w:val="0000FF"/>
              </w:rPr>
              <w:t>Temperature</w:t>
            </w:r>
          </w:p>
        </w:tc>
        <w:tc>
          <w:tcPr>
            <w:tcW w:w="0" w:type="auto"/>
          </w:tcPr>
          <w:p w14:paraId="2EBD5495" w14:textId="006EC9DB" w:rsidR="0063444B" w:rsidRPr="0063444B" w:rsidRDefault="0063444B" w:rsidP="00184885">
            <w:pPr>
              <w:pStyle w:val="Compact"/>
              <w:jc w:val="center"/>
              <w:rPr>
                <w:b/>
                <w:bCs/>
                <w:color w:val="0000FF"/>
              </w:rPr>
            </w:pPr>
            <m:oMathPara>
              <m:oMath>
                <m:r>
                  <m:rPr>
                    <m:sty m:val="bi"/>
                  </m:rPr>
                  <w:rPr>
                    <w:rFonts w:ascii="Cambria Math" w:hAnsi="Cambria Math"/>
                    <w:color w:val="0000FF"/>
                  </w:rPr>
                  <m:t>T</m:t>
                </m:r>
              </m:oMath>
            </m:oMathPara>
          </w:p>
        </w:tc>
        <w:tc>
          <w:tcPr>
            <w:tcW w:w="0" w:type="auto"/>
          </w:tcPr>
          <w:p w14:paraId="30629F03" w14:textId="21FEA35D" w:rsidR="0063444B" w:rsidRPr="0063444B" w:rsidRDefault="00DB1707" w:rsidP="00184885">
            <w:pPr>
              <w:pStyle w:val="Compact"/>
              <w:jc w:val="center"/>
              <w:rPr>
                <w:b/>
                <w:bCs/>
                <w:color w:val="0000FF"/>
              </w:rPr>
            </w:pPr>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w:r w:rsidR="0063444B" w:rsidRPr="0063444B">
              <w:rPr>
                <w:b/>
                <w:bCs/>
                <w:color w:val="0000FF"/>
              </w:rPr>
              <w:t>C</w:t>
            </w:r>
          </w:p>
        </w:tc>
        <w:tc>
          <w:tcPr>
            <w:tcW w:w="0" w:type="auto"/>
          </w:tcPr>
          <w:p w14:paraId="527B097C" w14:textId="3914D625" w:rsidR="0063444B" w:rsidRPr="0063444B" w:rsidRDefault="0063444B" w:rsidP="00184885">
            <w:pPr>
              <w:pStyle w:val="Compact"/>
              <w:jc w:val="center"/>
              <w:rPr>
                <w:b/>
                <w:bCs/>
                <w:color w:val="0000FF"/>
              </w:rPr>
            </w:pPr>
            <m:oMathPara>
              <m:oMath>
                <m:r>
                  <m:rPr>
                    <m:sty m:val="b"/>
                  </m:rPr>
                  <w:rPr>
                    <w:rFonts w:ascii="Cambria Math" w:hAnsi="Cambria Math"/>
                    <w:color w:val="0000FF"/>
                  </w:rPr>
                  <m:t>20</m:t>
                </m:r>
              </m:oMath>
            </m:oMathPara>
          </w:p>
        </w:tc>
      </w:tr>
      <w:tr w:rsidR="0063444B" w:rsidRPr="0063444B" w14:paraId="29033CFD" w14:textId="77777777" w:rsidTr="00184885">
        <w:trPr>
          <w:jc w:val="center"/>
        </w:trPr>
        <w:tc>
          <w:tcPr>
            <w:tcW w:w="0" w:type="auto"/>
            <w:tcBorders>
              <w:bottom w:val="single" w:sz="4" w:space="0" w:color="auto"/>
            </w:tcBorders>
          </w:tcPr>
          <w:p w14:paraId="70213224" w14:textId="77777777" w:rsidR="0063444B" w:rsidRPr="0063444B" w:rsidRDefault="0063444B" w:rsidP="00184885">
            <w:pPr>
              <w:pStyle w:val="Compact"/>
              <w:rPr>
                <w:b/>
                <w:bCs/>
                <w:color w:val="0000FF"/>
              </w:rPr>
            </w:pPr>
            <w:r w:rsidRPr="0063444B">
              <w:rPr>
                <w:b/>
                <w:bCs/>
                <w:color w:val="0000FF"/>
              </w:rPr>
              <w:t>Age of concrete at loading</w:t>
            </w:r>
          </w:p>
        </w:tc>
        <w:tc>
          <w:tcPr>
            <w:tcW w:w="0" w:type="auto"/>
            <w:tcBorders>
              <w:bottom w:val="single" w:sz="4" w:space="0" w:color="auto"/>
            </w:tcBorders>
          </w:tcPr>
          <w:p w14:paraId="448D89D0" w14:textId="1153209E" w:rsidR="0063444B" w:rsidRPr="0063444B" w:rsidRDefault="00DB1707"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t</m:t>
                    </m:r>
                  </m:e>
                  <m:sub>
                    <m:r>
                      <m:rPr>
                        <m:sty m:val="bi"/>
                      </m:rPr>
                      <w:rPr>
                        <w:rFonts w:ascii="Cambria Math" w:hAnsi="Cambria Math"/>
                        <w:color w:val="0000FF"/>
                      </w:rPr>
                      <m:t>0</m:t>
                    </m:r>
                  </m:sub>
                </m:sSub>
              </m:oMath>
            </m:oMathPara>
          </w:p>
        </w:tc>
        <w:tc>
          <w:tcPr>
            <w:tcW w:w="0" w:type="auto"/>
            <w:tcBorders>
              <w:bottom w:val="single" w:sz="4" w:space="0" w:color="auto"/>
            </w:tcBorders>
          </w:tcPr>
          <w:p w14:paraId="04ECB86C" w14:textId="77777777" w:rsidR="0063444B" w:rsidRPr="0063444B" w:rsidRDefault="0063444B" w:rsidP="00184885">
            <w:pPr>
              <w:pStyle w:val="Compact"/>
              <w:jc w:val="center"/>
              <w:rPr>
                <w:b/>
                <w:bCs/>
                <w:color w:val="0000FF"/>
              </w:rPr>
            </w:pPr>
            <w:r w:rsidRPr="0063444B">
              <w:rPr>
                <w:b/>
                <w:bCs/>
                <w:color w:val="0000FF"/>
              </w:rPr>
              <w:t>days</w:t>
            </w:r>
          </w:p>
        </w:tc>
        <w:tc>
          <w:tcPr>
            <w:tcW w:w="0" w:type="auto"/>
            <w:tcBorders>
              <w:bottom w:val="single" w:sz="4" w:space="0" w:color="auto"/>
            </w:tcBorders>
          </w:tcPr>
          <w:p w14:paraId="086BC222" w14:textId="382190AF" w:rsidR="0063444B" w:rsidRPr="0063444B" w:rsidRDefault="0063444B" w:rsidP="00184885">
            <w:pPr>
              <w:pStyle w:val="Compact"/>
              <w:jc w:val="center"/>
              <w:rPr>
                <w:b/>
                <w:bCs/>
                <w:color w:val="0000FF"/>
              </w:rPr>
            </w:pPr>
            <m:oMathPara>
              <m:oMath>
                <m:r>
                  <m:rPr>
                    <m:sty m:val="b"/>
                  </m:rPr>
                  <w:rPr>
                    <w:rFonts w:ascii="Cambria Math" w:hAnsi="Cambria Math"/>
                    <w:color w:val="0000FF"/>
                  </w:rPr>
                  <m:t>1</m:t>
                </m:r>
              </m:oMath>
            </m:oMathPara>
          </w:p>
        </w:tc>
      </w:tr>
      <w:tr w:rsidR="0063444B" w:rsidRPr="0063444B" w14:paraId="15E6DD34" w14:textId="77777777" w:rsidTr="00184885">
        <w:trPr>
          <w:jc w:val="center"/>
        </w:trPr>
        <w:tc>
          <w:tcPr>
            <w:tcW w:w="0" w:type="auto"/>
            <w:tcBorders>
              <w:top w:val="single" w:sz="4" w:space="0" w:color="auto"/>
              <w:bottom w:val="single" w:sz="4" w:space="0" w:color="auto"/>
            </w:tcBorders>
          </w:tcPr>
          <w:p w14:paraId="7C4776F2" w14:textId="77777777" w:rsidR="0063444B" w:rsidRPr="0063444B" w:rsidRDefault="0063444B" w:rsidP="00184885">
            <w:pPr>
              <w:pStyle w:val="Compact"/>
              <w:rPr>
                <w:b/>
                <w:bCs/>
                <w:color w:val="0000FF"/>
              </w:rPr>
            </w:pPr>
            <w:r w:rsidRPr="0063444B">
              <w:rPr>
                <w:b/>
                <w:bCs/>
                <w:color w:val="0000FF"/>
              </w:rPr>
              <w:t>Geometric parameter</w:t>
            </w:r>
          </w:p>
        </w:tc>
        <w:tc>
          <w:tcPr>
            <w:tcW w:w="0" w:type="auto"/>
            <w:tcBorders>
              <w:top w:val="single" w:sz="4" w:space="0" w:color="auto"/>
              <w:bottom w:val="single" w:sz="4" w:space="0" w:color="auto"/>
            </w:tcBorders>
          </w:tcPr>
          <w:p w14:paraId="5CAB153A" w14:textId="77777777" w:rsidR="0063444B" w:rsidRPr="0063444B" w:rsidRDefault="0063444B" w:rsidP="00184885">
            <w:pPr>
              <w:pStyle w:val="Compact"/>
              <w:jc w:val="center"/>
              <w:rPr>
                <w:rFonts w:eastAsia="Aptos"/>
                <w:b/>
                <w:bCs/>
                <w:color w:val="0000FF"/>
              </w:rPr>
            </w:pPr>
          </w:p>
        </w:tc>
        <w:tc>
          <w:tcPr>
            <w:tcW w:w="0" w:type="auto"/>
            <w:tcBorders>
              <w:top w:val="single" w:sz="4" w:space="0" w:color="auto"/>
              <w:bottom w:val="single" w:sz="4" w:space="0" w:color="auto"/>
            </w:tcBorders>
          </w:tcPr>
          <w:p w14:paraId="2A5A40E4" w14:textId="77777777" w:rsidR="0063444B" w:rsidRPr="0063444B" w:rsidRDefault="0063444B" w:rsidP="00184885">
            <w:pPr>
              <w:pStyle w:val="Compact"/>
              <w:jc w:val="center"/>
              <w:rPr>
                <w:b/>
                <w:bCs/>
                <w:color w:val="0000FF"/>
              </w:rPr>
            </w:pPr>
          </w:p>
        </w:tc>
        <w:tc>
          <w:tcPr>
            <w:tcW w:w="0" w:type="auto"/>
            <w:tcBorders>
              <w:top w:val="single" w:sz="4" w:space="0" w:color="auto"/>
              <w:bottom w:val="single" w:sz="4" w:space="0" w:color="auto"/>
            </w:tcBorders>
          </w:tcPr>
          <w:p w14:paraId="6378371A" w14:textId="77777777" w:rsidR="0063444B" w:rsidRPr="0063444B" w:rsidRDefault="0063444B" w:rsidP="00184885">
            <w:pPr>
              <w:pStyle w:val="Compact"/>
              <w:jc w:val="center"/>
              <w:rPr>
                <w:rFonts w:eastAsia="Aptos"/>
                <w:b/>
                <w:bCs/>
                <w:color w:val="0000FF"/>
              </w:rPr>
            </w:pPr>
          </w:p>
        </w:tc>
      </w:tr>
      <w:tr w:rsidR="0063444B" w:rsidRPr="0063444B" w14:paraId="0587D111" w14:textId="77777777" w:rsidTr="00184885">
        <w:trPr>
          <w:jc w:val="center"/>
        </w:trPr>
        <w:tc>
          <w:tcPr>
            <w:tcW w:w="0" w:type="auto"/>
            <w:tcBorders>
              <w:top w:val="single" w:sz="4" w:space="0" w:color="auto"/>
            </w:tcBorders>
          </w:tcPr>
          <w:p w14:paraId="54C0D7ED" w14:textId="77777777" w:rsidR="0063444B" w:rsidRPr="0063444B" w:rsidRDefault="0063444B" w:rsidP="00184885">
            <w:pPr>
              <w:pStyle w:val="Compact"/>
              <w:rPr>
                <w:b/>
                <w:bCs/>
                <w:color w:val="0000FF"/>
              </w:rPr>
            </w:pPr>
            <w:r w:rsidRPr="0063444B">
              <w:rPr>
                <w:b/>
                <w:bCs/>
                <w:color w:val="0000FF"/>
              </w:rPr>
              <w:t>Thickness of the tunnel lining</w:t>
            </w:r>
          </w:p>
        </w:tc>
        <w:tc>
          <w:tcPr>
            <w:tcW w:w="0" w:type="auto"/>
            <w:tcBorders>
              <w:top w:val="single" w:sz="4" w:space="0" w:color="auto"/>
            </w:tcBorders>
          </w:tcPr>
          <w:p w14:paraId="0528763E" w14:textId="714B20D5" w:rsidR="0063444B" w:rsidRPr="0063444B" w:rsidRDefault="00DB1707" w:rsidP="00184885">
            <w:pPr>
              <w:pStyle w:val="Compact"/>
              <w:jc w:val="center"/>
              <w:rPr>
                <w:rFonts w:eastAsia="Aptos"/>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r>
                      <m:rPr>
                        <m:sty m:val="bi"/>
                      </m:rPr>
                      <w:rPr>
                        <w:rFonts w:ascii="Cambria Math" w:hAnsi="Cambria Math"/>
                        <w:color w:val="0000FF"/>
                      </w:rPr>
                      <m:t>t</m:t>
                    </m:r>
                  </m:sub>
                </m:sSub>
              </m:oMath>
            </m:oMathPara>
          </w:p>
        </w:tc>
        <w:tc>
          <w:tcPr>
            <w:tcW w:w="0" w:type="auto"/>
            <w:tcBorders>
              <w:top w:val="single" w:sz="4" w:space="0" w:color="auto"/>
            </w:tcBorders>
          </w:tcPr>
          <w:p w14:paraId="7C4CE583" w14:textId="77777777" w:rsidR="0063444B" w:rsidRPr="0063444B" w:rsidRDefault="0063444B" w:rsidP="00184885">
            <w:pPr>
              <w:pStyle w:val="Compact"/>
              <w:jc w:val="center"/>
              <w:rPr>
                <w:b/>
                <w:bCs/>
                <w:color w:val="0000FF"/>
              </w:rPr>
            </w:pPr>
            <w:r w:rsidRPr="0063444B">
              <w:rPr>
                <w:b/>
                <w:bCs/>
                <w:color w:val="0000FF"/>
              </w:rPr>
              <w:t>m</w:t>
            </w:r>
          </w:p>
        </w:tc>
        <w:tc>
          <w:tcPr>
            <w:tcW w:w="0" w:type="auto"/>
            <w:tcBorders>
              <w:top w:val="single" w:sz="4" w:space="0" w:color="auto"/>
            </w:tcBorders>
          </w:tcPr>
          <w:p w14:paraId="2D0DCD40" w14:textId="0190B997" w:rsidR="0063444B" w:rsidRPr="0063444B" w:rsidRDefault="0063444B" w:rsidP="00184885">
            <w:pPr>
              <w:pStyle w:val="Compact"/>
              <w:jc w:val="center"/>
              <w:rPr>
                <w:rFonts w:eastAsia="Aptos"/>
                <w:b/>
                <w:bCs/>
                <w:color w:val="0000FF"/>
              </w:rPr>
            </w:pPr>
            <m:oMathPara>
              <m:oMath>
                <m:r>
                  <m:rPr>
                    <m:sty m:val="bi"/>
                  </m:rPr>
                  <w:rPr>
                    <w:rFonts w:ascii="Cambria Math" w:eastAsiaTheme="minorEastAsia" w:hAnsi="Cambria Math"/>
                    <w:color w:val="0000FF"/>
                  </w:rPr>
                  <m:t>0.1</m:t>
                </m:r>
                <m:sSub>
                  <m:sSubPr>
                    <m:ctrlPr>
                      <w:rPr>
                        <w:rFonts w:ascii="Cambria Math" w:hAnsi="Cambria Math"/>
                        <w:b/>
                        <w:bCs/>
                        <w:color w:val="0000FF"/>
                      </w:rPr>
                    </m:ctrlPr>
                  </m:sSubPr>
                  <m:e>
                    <m:r>
                      <m:rPr>
                        <m:sty m:val="bi"/>
                      </m:rPr>
                      <w:rPr>
                        <w:rFonts w:ascii="Cambria Math" w:hAnsi="Cambria Math"/>
                        <w:color w:val="0000FF"/>
                      </w:rPr>
                      <m:t>R</m:t>
                    </m:r>
                  </m:e>
                  <m:sub>
                    <m:r>
                      <m:rPr>
                        <m:sty m:val="bi"/>
                      </m:rPr>
                      <w:rPr>
                        <w:rFonts w:ascii="Cambria Math" w:hAnsi="Cambria Math"/>
                        <w:color w:val="0000FF"/>
                      </w:rPr>
                      <m:t>t</m:t>
                    </m:r>
                  </m:sub>
                </m:sSub>
              </m:oMath>
            </m:oMathPara>
          </w:p>
        </w:tc>
      </w:tr>
      <w:tr w:rsidR="0063444B" w:rsidRPr="0063444B" w14:paraId="494F458C" w14:textId="77777777" w:rsidTr="00184885">
        <w:trPr>
          <w:jc w:val="center"/>
        </w:trPr>
        <w:tc>
          <w:tcPr>
            <w:tcW w:w="0" w:type="auto"/>
            <w:tcBorders>
              <w:bottom w:val="single" w:sz="4" w:space="0" w:color="auto"/>
            </w:tcBorders>
          </w:tcPr>
          <w:p w14:paraId="466C3139" w14:textId="77777777" w:rsidR="0063444B" w:rsidRPr="0063444B" w:rsidRDefault="0063444B" w:rsidP="00184885">
            <w:pPr>
              <w:pStyle w:val="Compact"/>
              <w:rPr>
                <w:b/>
                <w:bCs/>
                <w:color w:val="0000FF"/>
              </w:rPr>
            </w:pPr>
            <w:r w:rsidRPr="0063444B">
              <w:rPr>
                <w:b/>
                <w:bCs/>
                <w:color w:val="0000FF"/>
              </w:rPr>
              <w:t>Thickness of the gallery lining</w:t>
            </w:r>
          </w:p>
        </w:tc>
        <w:tc>
          <w:tcPr>
            <w:tcW w:w="0" w:type="auto"/>
            <w:tcBorders>
              <w:bottom w:val="single" w:sz="4" w:space="0" w:color="auto"/>
            </w:tcBorders>
          </w:tcPr>
          <w:p w14:paraId="3FA92C74" w14:textId="394E3FD4" w:rsidR="0063444B" w:rsidRPr="0063444B" w:rsidRDefault="00DB1707" w:rsidP="00184885">
            <w:pPr>
              <w:pStyle w:val="Compact"/>
              <w:jc w:val="center"/>
              <w:rPr>
                <w:rFonts w:eastAsia="Aptos"/>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r>
                      <m:rPr>
                        <m:sty m:val="bi"/>
                      </m:rPr>
                      <w:rPr>
                        <w:rFonts w:ascii="Cambria Math" w:hAnsi="Cambria Math"/>
                        <w:color w:val="0000FF"/>
                      </w:rPr>
                      <m:t>g</m:t>
                    </m:r>
                  </m:sub>
                </m:sSub>
              </m:oMath>
            </m:oMathPara>
          </w:p>
        </w:tc>
        <w:tc>
          <w:tcPr>
            <w:tcW w:w="0" w:type="auto"/>
            <w:tcBorders>
              <w:bottom w:val="single" w:sz="4" w:space="0" w:color="auto"/>
            </w:tcBorders>
          </w:tcPr>
          <w:p w14:paraId="581B2253" w14:textId="77777777" w:rsidR="0063444B" w:rsidRPr="0063444B" w:rsidRDefault="0063444B" w:rsidP="00184885">
            <w:pPr>
              <w:pStyle w:val="Compact"/>
              <w:jc w:val="center"/>
              <w:rPr>
                <w:b/>
                <w:bCs/>
                <w:color w:val="0000FF"/>
              </w:rPr>
            </w:pPr>
            <w:r w:rsidRPr="0063444B">
              <w:rPr>
                <w:b/>
                <w:bCs/>
                <w:color w:val="0000FF"/>
              </w:rPr>
              <w:t>m</w:t>
            </w:r>
          </w:p>
        </w:tc>
        <w:tc>
          <w:tcPr>
            <w:tcW w:w="0" w:type="auto"/>
            <w:tcBorders>
              <w:bottom w:val="single" w:sz="4" w:space="0" w:color="auto"/>
            </w:tcBorders>
          </w:tcPr>
          <w:p w14:paraId="2400AF3C" w14:textId="31D57551" w:rsidR="0063444B" w:rsidRPr="0063444B" w:rsidRDefault="0063444B" w:rsidP="00184885">
            <w:pPr>
              <w:pStyle w:val="Compact"/>
              <w:jc w:val="center"/>
              <w:rPr>
                <w:rFonts w:eastAsia="Aptos"/>
                <w:b/>
                <w:bCs/>
                <w:color w:val="0000FF"/>
              </w:rPr>
            </w:pPr>
            <m:oMathPara>
              <m:oMath>
                <m:r>
                  <m:rPr>
                    <m:sty m:val="bi"/>
                  </m:rPr>
                  <w:rPr>
                    <w:rFonts w:ascii="Cambria Math" w:eastAsiaTheme="minorEastAsia" w:hAnsi="Cambria Math"/>
                    <w:color w:val="0000FF"/>
                  </w:rPr>
                  <m:t>0.1</m:t>
                </m:r>
                <m:sSub>
                  <m:sSubPr>
                    <m:ctrlPr>
                      <w:rPr>
                        <w:rFonts w:ascii="Cambria Math" w:hAnsi="Cambria Math"/>
                        <w:b/>
                        <w:bCs/>
                        <w:color w:val="0000FF"/>
                      </w:rPr>
                    </m:ctrlPr>
                  </m:sSubPr>
                  <m:e>
                    <m:r>
                      <m:rPr>
                        <m:sty m:val="bi"/>
                      </m:rPr>
                      <w:rPr>
                        <w:rFonts w:ascii="Cambria Math" w:hAnsi="Cambria Math"/>
                        <w:color w:val="0000FF"/>
                      </w:rPr>
                      <m:t>R</m:t>
                    </m:r>
                  </m:e>
                  <m:sub>
                    <m:r>
                      <m:rPr>
                        <m:sty m:val="bi"/>
                      </m:rPr>
                      <w:rPr>
                        <w:rFonts w:ascii="Cambria Math" w:hAnsi="Cambria Math"/>
                        <w:color w:val="0000FF"/>
                      </w:rPr>
                      <m:t>t</m:t>
                    </m:r>
                  </m:sub>
                </m:sSub>
              </m:oMath>
            </m:oMathPara>
          </w:p>
        </w:tc>
      </w:tr>
    </w:tbl>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D34EB36"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w:t>
      </w:r>
      <w:r w:rsidR="00D25921">
        <w:rPr>
          <w:color w:val="4EA72E" w:themeColor="accent6"/>
        </w:rPr>
        <w:t>4</w:t>
      </w:r>
      <w:r>
        <w:t xml:space="preserve"> provides the list of each configuration as well as associated abbreviation used to refer to in the presentation of numerical results.</w:t>
      </w:r>
    </w:p>
    <w:p w14:paraId="6E7D200D" w14:textId="45292C0B" w:rsidR="007C7FEB" w:rsidRDefault="007E0815" w:rsidP="00743E51">
      <w:pPr>
        <w:pStyle w:val="TableCaption"/>
      </w:pPr>
      <w:bookmarkStart w:id="34" w:name="table3"/>
      <w:r w:rsidRPr="00DE5757">
        <w:rPr>
          <w:b/>
          <w:bCs/>
        </w:rPr>
        <w:t xml:space="preserve">Table </w:t>
      </w:r>
      <w:r w:rsidR="00D25921">
        <w:rPr>
          <w:b/>
          <w:bCs/>
        </w:rPr>
        <w:t>4</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lastRenderedPageBreak/>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lastRenderedPageBreak/>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3"/>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lastRenderedPageBreak/>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It is noted that the relatively high stiffness considered of the elastic lining is likely to significantly reduces the viscous component of tunnel wall deformation. This can be illustrated by analyzing the short-term and long-</w:t>
      </w:r>
      <w:r>
        <w:lastRenderedPageBreak/>
        <w:t xml:space="preserve">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49C8744E" w14:textId="77777777" w:rsidR="000E335D" w:rsidRDefault="000E335D" w:rsidP="00B432B0">
      <w:pPr>
        <w:pStyle w:val="Corpodetexto"/>
      </w:pPr>
    </w:p>
    <w:p w14:paraId="6E7D2044" w14:textId="2A22AE67" w:rsidR="007C7FEB" w:rsidRPr="000E335D" w:rsidRDefault="000E335D" w:rsidP="000E335D">
      <w:pPr>
        <w:pStyle w:val="CaptionedFigure"/>
        <w:rPr>
          <w:lang w:val="pt-BR"/>
        </w:rPr>
      </w:pPr>
      <w:bookmarkStart w:id="41" w:name="ovalization"/>
      <w:r w:rsidRPr="000E335D">
        <w:rPr>
          <w:noProof/>
          <w:lang w:val="pt-BR"/>
        </w:rPr>
        <w:drawing>
          <wp:inline distT="0" distB="0" distL="0" distR="0" wp14:anchorId="16A0E232" wp14:editId="71EB3818">
            <wp:extent cx="3878119" cy="4678052"/>
            <wp:effectExtent l="0" t="0" r="8255" b="8255"/>
            <wp:docPr id="21385809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7185" cy="4701051"/>
                    </a:xfrm>
                    <a:prstGeom prst="rect">
                      <a:avLst/>
                    </a:prstGeom>
                    <a:noFill/>
                    <a:ln>
                      <a:noFill/>
                    </a:ln>
                  </pic:spPr>
                </pic:pic>
              </a:graphicData>
            </a:graphic>
          </wp:inline>
        </w:drawing>
      </w:r>
    </w:p>
    <w:p w14:paraId="6E7D2045" w14:textId="19741FA9" w:rsidR="007C7FEB" w:rsidRDefault="002820EE" w:rsidP="00421C12">
      <w:pPr>
        <w:pStyle w:val="ImageCaption"/>
      </w:pPr>
      <w:r w:rsidRPr="00D623B4">
        <w:rPr>
          <w:b/>
          <w:bCs/>
        </w:rPr>
        <w:t>Fig. 26</w:t>
      </w:r>
      <w:r>
        <w:t xml:space="preserve"> Illustration of </w:t>
      </w:r>
      <w:r w:rsidR="000C105D">
        <w:t xml:space="preserve">the </w:t>
      </w:r>
      <w:r>
        <w:t>deformation anisotropy induced</w:t>
      </w:r>
      <w:r w:rsidR="00D74248">
        <w:t xml:space="preserve"> by twin tunnels proximity</w:t>
      </w:r>
      <w:r>
        <w:t xml:space="preserv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4">
                      <a:extLst>
                        <a:ext uri="{96DAC541-7B7A-43D3-8B79-37D633B846F1}">
                          <asvg:svgBlip xmlns:asvg="http://schemas.microsoft.com/office/drawing/2016/SVG/main" r:embed="rId55"/>
                        </a:ext>
                      </a:extLst>
                    </a:blip>
                    <a:stretch>
                      <a:fillRect/>
                    </a:stretch>
                  </pic:blipFill>
                  <pic:spPr>
                    <a:xfrm>
                      <a:off x="0" y="0"/>
                      <a:ext cx="4680000" cy="2911365"/>
                    </a:xfrm>
                    <a:prstGeom prst="rect">
                      <a:avLst/>
                    </a:prstGeom>
                  </pic:spPr>
                </pic:pic>
              </a:graphicData>
            </a:graphic>
          </wp:inline>
        </w:drawing>
      </w:r>
    </w:p>
    <w:p w14:paraId="6E7D2048" w14:textId="0124A6EA"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w:t>
      </w:r>
      <w:r w:rsidR="000E335D">
        <w:t>;</w:t>
      </w:r>
      <w:r>
        <w:t xml:space="preserve"> (b) anisotropy ratio obtained in short-term analysis</w:t>
      </w:r>
      <w:r w:rsidR="000E335D">
        <w:t>;</w:t>
      </w:r>
      <w:r>
        <w:t xml:space="preserve">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6">
                      <a:extLst>
                        <a:ext uri="{96DAC541-7B7A-43D3-8B79-37D633B846F1}">
                          <asvg:svgBlip xmlns:asvg="http://schemas.microsoft.com/office/drawing/2016/SVG/main" r:embed="rId57"/>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8">
                      <a:extLst>
                        <a:ext uri="{96DAC541-7B7A-43D3-8B79-37D633B846F1}">
                          <asvg:svgBlip xmlns:asvg="http://schemas.microsoft.com/office/drawing/2016/SVG/main" r:embed="rId59"/>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w:t>
      </w:r>
      <w:proofErr w:type="gramStart"/>
      <w:r>
        <w:t>result</w:t>
      </w:r>
      <w:proofErr w:type="gramEnd"/>
      <w:r>
        <w:t xml:space="preserve">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DB1707"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5A9CB5FB" w:rsidR="00DC30EF" w:rsidRDefault="00DC30EF" w:rsidP="009D2F6E">
            <w:pPr>
              <w:pStyle w:val="Corpodetexto"/>
              <w:jc w:val="right"/>
            </w:pPr>
            <w:r w:rsidRPr="00DC645D">
              <w:rPr>
                <w:color w:val="FF0000"/>
                <w:highlight w:val="yellow"/>
              </w:rPr>
              <w:t>(1</w:t>
            </w:r>
            <w:r w:rsidR="00DC645D" w:rsidRPr="00DC645D">
              <w:rPr>
                <w:color w:val="FF0000"/>
                <w:highlight w:val="yellow"/>
              </w:rPr>
              <w:t>8</w:t>
            </w:r>
            <w:r w:rsidRPr="00DC645D">
              <w:rPr>
                <w:color w:val="FF0000"/>
                <w:highlight w:val="yellow"/>
              </w:rPr>
              <w:t>)</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0">
                      <a:extLst>
                        <a:ext uri="{96DAC541-7B7A-43D3-8B79-37D633B846F1}">
                          <asvg:svgBlip xmlns:asvg="http://schemas.microsoft.com/office/drawing/2016/SVG/main" r:embed="rId61"/>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2">
                      <a:extLst>
                        <a:ext uri="{96DAC541-7B7A-43D3-8B79-37D633B846F1}">
                          <asvg:svgBlip xmlns:asvg="http://schemas.microsoft.com/office/drawing/2016/SVG/main" r:embed="rId63"/>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4">
                      <a:extLst>
                        <a:ext uri="{96DAC541-7B7A-43D3-8B79-37D633B846F1}">
                          <asvg:svgBlip xmlns:asvg="http://schemas.microsoft.com/office/drawing/2016/SVG/main" r:embed="rId65"/>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6">
                      <a:extLst>
                        <a:ext uri="{96DAC541-7B7A-43D3-8B79-37D633B846F1}">
                          <asvg:svgBlip xmlns:asvg="http://schemas.microsoft.com/office/drawing/2016/SVG/main" r:embed="rId67"/>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8">
                      <a:extLst>
                        <a:ext uri="{96DAC541-7B7A-43D3-8B79-37D633B846F1}">
                          <asvg:svgBlip xmlns:asvg="http://schemas.microsoft.com/office/drawing/2016/SVG/main" r:embed="rId69"/>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0">
                      <a:extLst>
                        <a:ext uri="{96DAC541-7B7A-43D3-8B79-37D633B846F1}">
                          <asvg:svgBlip xmlns:asvg="http://schemas.microsoft.com/office/drawing/2016/SVG/main" r:embed="rId71"/>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2"/>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40F1B3B8" w14:textId="0AA697E2" w:rsidR="006C67B3" w:rsidRPr="00AD1D19" w:rsidRDefault="006C67B3" w:rsidP="00B432B0">
      <w:pPr>
        <w:pStyle w:val="Alinea"/>
        <w:rPr>
          <w:color w:val="006600"/>
        </w:rPr>
      </w:pPr>
      <w:r w:rsidRPr="00AD1D19">
        <w:rPr>
          <w:b/>
          <w:bCs/>
          <w:color w:val="006600"/>
        </w:rPr>
        <w:lastRenderedPageBreak/>
        <w:t>The computational model should be extended to the</w:t>
      </w:r>
      <w:r w:rsidR="005B1ACE">
        <w:rPr>
          <w:b/>
          <w:bCs/>
          <w:color w:val="006600"/>
        </w:rPr>
        <w:t xml:space="preserve"> context of </w:t>
      </w:r>
      <w:r w:rsidRPr="00AD1D19">
        <w:rPr>
          <w:b/>
          <w:bCs/>
          <w:color w:val="006600"/>
        </w:rPr>
        <w:t>poromechanic</w:t>
      </w:r>
      <w:r w:rsidR="005B1ACE">
        <w:rPr>
          <w:b/>
          <w:bCs/>
          <w:color w:val="006600"/>
        </w:rPr>
        <w:t xml:space="preserve">al </w:t>
      </w:r>
      <w:r w:rsidR="00375032">
        <w:rPr>
          <w:b/>
          <w:bCs/>
          <w:color w:val="006600"/>
        </w:rPr>
        <w:t>coupling</w:t>
      </w:r>
      <w:r w:rsidRPr="00AD1D19">
        <w:rPr>
          <w:b/>
          <w:bCs/>
          <w:color w:val="006600"/>
        </w:rPr>
        <w:t xml:space="preserve">. As a matter of fact, tunnel systems are increasingly driven </w:t>
      </w:r>
      <w:r w:rsidR="007737D4" w:rsidRPr="00AD1D19">
        <w:rPr>
          <w:b/>
          <w:bCs/>
          <w:color w:val="006600"/>
        </w:rPr>
        <w:t xml:space="preserve">in </w:t>
      </w:r>
      <w:r w:rsidR="00680C0F" w:rsidRPr="00AD1D19">
        <w:rPr>
          <w:b/>
          <w:bCs/>
          <w:color w:val="006600"/>
        </w:rPr>
        <w:t xml:space="preserve">the </w:t>
      </w:r>
      <w:r w:rsidR="007737D4" w:rsidRPr="00AD1D19">
        <w:rPr>
          <w:b/>
          <w:bCs/>
          <w:color w:val="006600"/>
        </w:rPr>
        <w:t xml:space="preserve">underwater environment, </w:t>
      </w:r>
      <w:r w:rsidRPr="00AD1D19">
        <w:rPr>
          <w:b/>
          <w:bCs/>
          <w:color w:val="006600"/>
        </w:rPr>
        <w:t>which would requir</w:t>
      </w:r>
      <w:r w:rsidR="007737D4" w:rsidRPr="00AD1D19">
        <w:rPr>
          <w:b/>
          <w:bCs/>
          <w:color w:val="006600"/>
        </w:rPr>
        <w:t xml:space="preserve">e to properly address the </w:t>
      </w:r>
      <w:r w:rsidRPr="00AD1D19">
        <w:rPr>
          <w:b/>
          <w:bCs/>
          <w:color w:val="006600"/>
        </w:rPr>
        <w:t xml:space="preserve">interaction between </w:t>
      </w:r>
      <w:r w:rsidR="00680C0F" w:rsidRPr="00AD1D19">
        <w:rPr>
          <w:b/>
          <w:bCs/>
          <w:color w:val="006600"/>
        </w:rPr>
        <w:t xml:space="preserve">the </w:t>
      </w:r>
      <w:r w:rsidRPr="00AD1D19">
        <w:rPr>
          <w:b/>
          <w:bCs/>
          <w:color w:val="006600"/>
        </w:rPr>
        <w:t xml:space="preserve">rock mass around </w:t>
      </w:r>
      <w:r w:rsidR="00680C0F" w:rsidRPr="00AD1D19">
        <w:rPr>
          <w:b/>
          <w:bCs/>
          <w:color w:val="006600"/>
        </w:rPr>
        <w:t xml:space="preserve">the </w:t>
      </w:r>
      <w:r w:rsidRPr="00AD1D19">
        <w:rPr>
          <w:b/>
          <w:bCs/>
          <w:color w:val="006600"/>
        </w:rPr>
        <w:t xml:space="preserve">tunnels and water </w:t>
      </w:r>
      <w:r w:rsidR="007737D4" w:rsidRPr="00AD1D19">
        <w:rPr>
          <w:b/>
          <w:bCs/>
          <w:color w:val="006600"/>
        </w:rPr>
        <w:t>(</w:t>
      </w:r>
      <w:r w:rsidR="00022EC3" w:rsidRPr="00AD1D19">
        <w:rPr>
          <w:b/>
          <w:bCs/>
          <w:color w:val="006600"/>
        </w:rPr>
        <w:t>see for instance</w:t>
      </w:r>
      <w:r w:rsidR="00680C0F" w:rsidRPr="00022EC3">
        <w:rPr>
          <w:color w:val="7F3F00"/>
        </w:rPr>
        <w:t xml:space="preserve"> </w:t>
      </w:r>
      <w:proofErr w:type="spellStart"/>
      <w:r w:rsidR="00022EC3" w:rsidRPr="00022EC3">
        <w:rPr>
          <w:color w:val="FF0000"/>
        </w:rPr>
        <w:t>Prassetyo</w:t>
      </w:r>
      <w:proofErr w:type="spellEnd"/>
      <w:r w:rsidR="00022EC3" w:rsidRPr="00022EC3">
        <w:rPr>
          <w:color w:val="FF0000"/>
        </w:rPr>
        <w:t xml:space="preserve"> and Gutierrez 2018</w:t>
      </w:r>
      <w:r w:rsidR="00955316">
        <w:rPr>
          <w:color w:val="FF0000"/>
        </w:rPr>
        <w:t xml:space="preserve">, </w:t>
      </w:r>
      <w:r w:rsidR="00955316" w:rsidRPr="00955316">
        <w:rPr>
          <w:color w:val="C00000"/>
        </w:rPr>
        <w:t>Luo (2020)</w:t>
      </w:r>
      <w:r w:rsidR="007223AE">
        <w:rPr>
          <w:color w:val="C00000"/>
        </w:rPr>
        <w:t>, Guo et al. (2021)</w:t>
      </w:r>
      <w:r w:rsidR="00022EC3" w:rsidRPr="00955316">
        <w:rPr>
          <w:color w:val="C00000"/>
        </w:rPr>
        <w:t xml:space="preserve"> </w:t>
      </w:r>
      <w:r w:rsidR="00022EC3" w:rsidRPr="00AD1D19">
        <w:rPr>
          <w:b/>
          <w:bCs/>
          <w:color w:val="006600"/>
        </w:rPr>
        <w:t>or</w:t>
      </w:r>
      <w:r w:rsidR="00022EC3">
        <w:t xml:space="preserve"> </w:t>
      </w:r>
      <w:r w:rsidR="007737D4" w:rsidRPr="00022EC3">
        <w:rPr>
          <w:color w:val="FF0000"/>
        </w:rPr>
        <w:t xml:space="preserve">Shen et </w:t>
      </w:r>
      <w:r w:rsidR="007737D4" w:rsidRPr="00022EC3">
        <w:rPr>
          <w:color w:val="C00000"/>
        </w:rPr>
        <w:t>al</w:t>
      </w:r>
      <w:r w:rsidR="00680C0F" w:rsidRPr="00022EC3">
        <w:rPr>
          <w:color w:val="C00000"/>
        </w:rPr>
        <w:t>. 2025</w:t>
      </w:r>
      <w:r w:rsidR="00022EC3">
        <w:t xml:space="preserve">, </w:t>
      </w:r>
      <w:r w:rsidR="00022EC3" w:rsidRPr="00AD1D19">
        <w:rPr>
          <w:b/>
          <w:bCs/>
          <w:color w:val="006600"/>
        </w:rPr>
        <w:t>to cite a few</w:t>
      </w:r>
      <w:r w:rsidR="007223AE">
        <w:rPr>
          <w:b/>
          <w:bCs/>
          <w:color w:val="006600"/>
        </w:rPr>
        <w:t xml:space="preserve"> recent contributions</w:t>
      </w:r>
      <w:r w:rsidR="00022EC3" w:rsidRPr="00AD1D19">
        <w:rPr>
          <w:b/>
          <w:bCs/>
          <w:color w:val="006600"/>
        </w:rPr>
        <w:t>).</w:t>
      </w:r>
    </w:p>
    <w:p w14:paraId="6E7D2077" w14:textId="0F63B58F" w:rsidR="007C7FEB" w:rsidRDefault="0000193A" w:rsidP="00B432B0">
      <w:pPr>
        <w:pStyle w:val="FirstParagraph"/>
      </w:pPr>
      <w:r>
        <w:t>Finally, it should be kept in mind that effective validation of the constitutive and computational modeling remains to be achieved through comparison of the numerical predictions with available experimental and monitoring field</w:t>
      </w:r>
      <w:r w:rsidR="00DB1707">
        <w:t xml:space="preserve"> </w:t>
      </w:r>
      <w:r w:rsidR="00DB1707" w:rsidRPr="00DB1707">
        <w:rPr>
          <w:b/>
          <w:bCs/>
          <w:color w:val="006600"/>
        </w:rPr>
        <w:t>tunneling</w:t>
      </w:r>
      <w:r>
        <w:t xml:space="preserve"> data</w:t>
      </w:r>
      <w:r w:rsidRPr="00DB1707">
        <w:rPr>
          <w:b/>
          <w:bCs/>
          <w:color w:val="006600"/>
        </w:rPr>
        <w:t>.</w:t>
      </w:r>
    </w:p>
    <w:bookmarkEnd w:id="53"/>
    <w:p w14:paraId="17330424" w14:textId="1325D0B0" w:rsidR="00D16992" w:rsidRDefault="005C308B" w:rsidP="00FE5338">
      <w:pPr>
        <w:pStyle w:val="Ttulo1"/>
      </w:pPr>
      <w:r>
        <w:t>References</w:t>
      </w:r>
    </w:p>
    <w:p w14:paraId="10DA904D" w14:textId="77777777" w:rsidR="00531187" w:rsidRDefault="00531187" w:rsidP="005733E1">
      <w:pPr>
        <w:pStyle w:val="Bibliografia"/>
      </w:pPr>
    </w:p>
    <w:p w14:paraId="18EC2BE7" w14:textId="77777777" w:rsidR="00531187" w:rsidRPr="00531187" w:rsidRDefault="00531187" w:rsidP="00531187">
      <w:pPr>
        <w:pStyle w:val="Bibliografia"/>
      </w:pPr>
      <w:r w:rsidRPr="00531187">
        <w:rPr>
          <w:b/>
          <w:bCs/>
          <w:color w:val="663300"/>
        </w:rPr>
        <w:t xml:space="preserve">Abdollahi MS, Najafi M, </w:t>
      </w:r>
      <w:proofErr w:type="spellStart"/>
      <w:r w:rsidRPr="00531187">
        <w:rPr>
          <w:b/>
          <w:bCs/>
          <w:color w:val="663300"/>
        </w:rPr>
        <w:t>Bafghi</w:t>
      </w:r>
      <w:proofErr w:type="spellEnd"/>
      <w:r w:rsidRPr="00531187">
        <w:rPr>
          <w:b/>
          <w:bCs/>
          <w:color w:val="663300"/>
        </w:rPr>
        <w:t xml:space="preserve"> AY, </w:t>
      </w:r>
      <w:proofErr w:type="spellStart"/>
      <w:r w:rsidRPr="00531187">
        <w:rPr>
          <w:b/>
          <w:bCs/>
          <w:color w:val="663300"/>
        </w:rPr>
        <w:t>Marji</w:t>
      </w:r>
      <w:proofErr w:type="spellEnd"/>
      <w:r w:rsidRPr="00531187">
        <w:rPr>
          <w:b/>
          <w:bCs/>
          <w:color w:val="663300"/>
        </w:rPr>
        <w:t xml:space="preserve"> MF (2019) A 3D numerical model to determine suitable reinforcement strategies for passing TBM through a fault zone, a case study: </w:t>
      </w:r>
      <w:proofErr w:type="spellStart"/>
      <w:r w:rsidRPr="00531187">
        <w:rPr>
          <w:b/>
          <w:bCs/>
          <w:color w:val="663300"/>
        </w:rPr>
        <w:t>Safaroud</w:t>
      </w:r>
      <w:proofErr w:type="spellEnd"/>
      <w:r w:rsidRPr="00531187">
        <w:rPr>
          <w:b/>
          <w:bCs/>
          <w:color w:val="663300"/>
        </w:rPr>
        <w:t xml:space="preserve"> water transmission tunnel, Iran. Tunneling and Underground Space Technology 88:186-199</w:t>
      </w:r>
      <w:r w:rsidRPr="00531187">
        <w:t xml:space="preserve">. </w:t>
      </w:r>
      <w:hyperlink r:id="rId72" w:tgtFrame="_blank" w:tooltip="Persistent link using digital object identifier" w:history="1">
        <w:r w:rsidRPr="00531187">
          <w:rPr>
            <w:rStyle w:val="Hyperlink"/>
          </w:rPr>
          <w:t>https://doi.org/10.1016/j.tust.2019.03.008</w:t>
        </w:r>
      </w:hyperlink>
    </w:p>
    <w:p w14:paraId="375D01C7" w14:textId="109C7C51" w:rsidR="00531187" w:rsidRPr="00531187" w:rsidRDefault="00531187" w:rsidP="00531187">
      <w:pPr>
        <w:pStyle w:val="Bibliografia"/>
      </w:pPr>
      <w:proofErr w:type="spellStart"/>
      <w:r w:rsidRPr="00531187">
        <w:rPr>
          <w:b/>
          <w:bCs/>
          <w:color w:val="663300"/>
        </w:rPr>
        <w:t>Abdollahipour</w:t>
      </w:r>
      <w:proofErr w:type="spellEnd"/>
      <w:r w:rsidRPr="00531187">
        <w:rPr>
          <w:b/>
          <w:bCs/>
          <w:color w:val="663300"/>
        </w:rPr>
        <w:t xml:space="preserve"> A, </w:t>
      </w:r>
      <w:proofErr w:type="spellStart"/>
      <w:r w:rsidRPr="00531187">
        <w:rPr>
          <w:b/>
          <w:bCs/>
          <w:color w:val="663300"/>
        </w:rPr>
        <w:t>Marji</w:t>
      </w:r>
      <w:proofErr w:type="spellEnd"/>
      <w:r w:rsidRPr="00531187">
        <w:rPr>
          <w:b/>
          <w:bCs/>
          <w:color w:val="663300"/>
        </w:rPr>
        <w:t xml:space="preserve"> MF, </w:t>
      </w:r>
      <w:proofErr w:type="spellStart"/>
      <w:r w:rsidRPr="00531187">
        <w:rPr>
          <w:b/>
          <w:bCs/>
          <w:color w:val="663300"/>
        </w:rPr>
        <w:t>Bafhghi</w:t>
      </w:r>
      <w:proofErr w:type="spellEnd"/>
      <w:r w:rsidRPr="00531187">
        <w:rPr>
          <w:b/>
          <w:bCs/>
          <w:color w:val="663300"/>
        </w:rPr>
        <w:t xml:space="preserve"> AY, </w:t>
      </w:r>
      <w:proofErr w:type="spellStart"/>
      <w:r w:rsidRPr="00531187">
        <w:rPr>
          <w:b/>
          <w:bCs/>
          <w:color w:val="663300"/>
        </w:rPr>
        <w:t>Gholamnejad</w:t>
      </w:r>
      <w:proofErr w:type="spellEnd"/>
      <w:r w:rsidRPr="00531187">
        <w:rPr>
          <w:b/>
          <w:bCs/>
          <w:color w:val="663300"/>
        </w:rPr>
        <w:t xml:space="preserve"> J (2016</w:t>
      </w:r>
      <w:r w:rsidR="007223AE">
        <w:rPr>
          <w:b/>
          <w:bCs/>
          <w:color w:val="663300"/>
        </w:rPr>
        <w:t>a</w:t>
      </w:r>
      <w:r w:rsidRPr="00531187">
        <w:rPr>
          <w:b/>
          <w:bCs/>
          <w:color w:val="663300"/>
        </w:rPr>
        <w:t xml:space="preserve">) Time-dependent crack propagation in a </w:t>
      </w:r>
      <w:proofErr w:type="spellStart"/>
      <w:r w:rsidRPr="00531187">
        <w:rPr>
          <w:b/>
          <w:bCs/>
          <w:color w:val="663300"/>
        </w:rPr>
        <w:t>poroelastic</w:t>
      </w:r>
      <w:proofErr w:type="spellEnd"/>
      <w:r w:rsidRPr="00531187">
        <w:rPr>
          <w:b/>
          <w:bCs/>
          <w:color w:val="663300"/>
        </w:rPr>
        <w:t xml:space="preserve"> medium using a fully coupled hydromechanical displacement discontinuity method. International Journal of Fracture 199:71-87</w:t>
      </w:r>
      <w:r w:rsidRPr="00531187">
        <w:t xml:space="preserve">. </w:t>
      </w:r>
      <w:hyperlink r:id="rId73" w:history="1">
        <w:r w:rsidRPr="00531187">
          <w:rPr>
            <w:rStyle w:val="Hyperlink"/>
          </w:rPr>
          <w:t>https://doi.org/10.1007/s10704-016-0095-9</w:t>
        </w:r>
      </w:hyperlink>
    </w:p>
    <w:p w14:paraId="139D69AF" w14:textId="5E59DBDB" w:rsidR="00531187" w:rsidRDefault="00531187" w:rsidP="00531187">
      <w:pPr>
        <w:pStyle w:val="Bibliografia"/>
      </w:pPr>
      <w:proofErr w:type="spellStart"/>
      <w:r w:rsidRPr="00531187">
        <w:rPr>
          <w:b/>
          <w:bCs/>
          <w:color w:val="663300"/>
        </w:rPr>
        <w:t>Abdollahipour</w:t>
      </w:r>
      <w:proofErr w:type="spellEnd"/>
      <w:r w:rsidRPr="00531187">
        <w:rPr>
          <w:b/>
          <w:bCs/>
          <w:color w:val="663300"/>
        </w:rPr>
        <w:t xml:space="preserve"> A, </w:t>
      </w:r>
      <w:proofErr w:type="spellStart"/>
      <w:r w:rsidRPr="00531187">
        <w:rPr>
          <w:b/>
          <w:bCs/>
          <w:color w:val="663300"/>
        </w:rPr>
        <w:t>Marji</w:t>
      </w:r>
      <w:proofErr w:type="spellEnd"/>
      <w:r w:rsidRPr="00531187">
        <w:rPr>
          <w:b/>
          <w:bCs/>
          <w:color w:val="663300"/>
        </w:rPr>
        <w:t xml:space="preserve"> MF, </w:t>
      </w:r>
      <w:proofErr w:type="spellStart"/>
      <w:r w:rsidRPr="00531187">
        <w:rPr>
          <w:b/>
          <w:bCs/>
          <w:color w:val="663300"/>
        </w:rPr>
        <w:t>Bafghi</w:t>
      </w:r>
      <w:proofErr w:type="spellEnd"/>
      <w:r w:rsidRPr="00531187">
        <w:rPr>
          <w:b/>
          <w:bCs/>
          <w:color w:val="663300"/>
        </w:rPr>
        <w:t xml:space="preserve"> AY, </w:t>
      </w:r>
      <w:proofErr w:type="spellStart"/>
      <w:r w:rsidRPr="00531187">
        <w:rPr>
          <w:b/>
          <w:bCs/>
          <w:color w:val="663300"/>
        </w:rPr>
        <w:t>Gholamnejad</w:t>
      </w:r>
      <w:proofErr w:type="spellEnd"/>
      <w:r w:rsidRPr="00531187">
        <w:rPr>
          <w:b/>
          <w:bCs/>
          <w:color w:val="663300"/>
        </w:rPr>
        <w:t xml:space="preserve"> J (2016</w:t>
      </w:r>
      <w:r w:rsidR="007223AE">
        <w:rPr>
          <w:b/>
          <w:bCs/>
          <w:color w:val="663300"/>
        </w:rPr>
        <w:t>b</w:t>
      </w:r>
      <w:r w:rsidRPr="00531187">
        <w:rPr>
          <w:b/>
          <w:bCs/>
          <w:color w:val="663300"/>
        </w:rPr>
        <w:t xml:space="preserve">) A complete formulation of an indirect boundary element method for </w:t>
      </w:r>
      <w:proofErr w:type="spellStart"/>
      <w:r w:rsidRPr="00531187">
        <w:rPr>
          <w:b/>
          <w:bCs/>
          <w:color w:val="663300"/>
        </w:rPr>
        <w:t>poroelastic</w:t>
      </w:r>
      <w:proofErr w:type="spellEnd"/>
      <w:r w:rsidRPr="00531187">
        <w:rPr>
          <w:b/>
          <w:bCs/>
          <w:color w:val="663300"/>
        </w:rPr>
        <w:t xml:space="preserve"> rocks. Computers and Geotechnics 74:15-25</w:t>
      </w:r>
      <w:r w:rsidRPr="00531187">
        <w:t xml:space="preserve">. </w:t>
      </w:r>
      <w:hyperlink r:id="rId74" w:history="1">
        <w:r w:rsidRPr="00531187">
          <w:rPr>
            <w:rStyle w:val="Hyperlink"/>
          </w:rPr>
          <w:t>https://doi.org/10.1016/j.compgeo.2015.12.011</w:t>
        </w:r>
      </w:hyperlink>
    </w:p>
    <w:p w14:paraId="57A86B93" w14:textId="29FAAD64" w:rsidR="00637D57" w:rsidRPr="00637D57" w:rsidRDefault="00637D57" w:rsidP="005733E1">
      <w:pPr>
        <w:pStyle w:val="Bibliografia"/>
      </w:pPr>
      <w:proofErr w:type="spellStart"/>
      <w:r w:rsidRPr="00637D57">
        <w:t>Afifipour</w:t>
      </w:r>
      <w:proofErr w:type="spellEnd"/>
      <w:r w:rsidRPr="00637D57">
        <w:t xml:space="preserve"> M, </w:t>
      </w:r>
      <w:proofErr w:type="spellStart"/>
      <w:r w:rsidRPr="00637D57">
        <w:t>Sharifzadeh</w:t>
      </w:r>
      <w:proofErr w:type="spellEnd"/>
      <w:r w:rsidRPr="00637D57">
        <w:t xml:space="preserve">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5"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Aguiar CB, Maghous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6"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proofErr w:type="spellStart"/>
      <w:r w:rsidRPr="00637D57">
        <w:t>Bažant</w:t>
      </w:r>
      <w:proofErr w:type="spellEnd"/>
      <w:r w:rsidRPr="00637D57">
        <w:t xml:space="preserve">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7" w:history="1">
        <w:r w:rsidRPr="00637D57">
          <w:rPr>
            <w:rStyle w:val="Hyperlink"/>
          </w:rPr>
          <w:t>https://doi.org/10.1061/(ASCE)0733-9399(1989)115:8(1691)</w:t>
        </w:r>
      </w:hyperlink>
    </w:p>
    <w:p w14:paraId="209B2F88" w14:textId="19F4070A" w:rsidR="00637D57" w:rsidRPr="00637D57" w:rsidRDefault="00637D57" w:rsidP="005733E1">
      <w:pPr>
        <w:pStyle w:val="Bibliografia"/>
      </w:pPr>
      <w:proofErr w:type="spellStart"/>
      <w:r w:rsidRPr="00637D57">
        <w:t>Bažant</w:t>
      </w:r>
      <w:proofErr w:type="spellEnd"/>
      <w:r w:rsidRPr="00637D57">
        <w:t xml:space="preserve">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8" w:history="1">
        <w:r w:rsidRPr="00637D57">
          <w:rPr>
            <w:rStyle w:val="Hyperlink"/>
          </w:rPr>
          <w:t>https://doi.org/10.1061/(ASCE)0733-9399(1989)115:8(1704)</w:t>
        </w:r>
      </w:hyperlink>
    </w:p>
    <w:p w14:paraId="7C7B37C3" w14:textId="37B2BD19" w:rsidR="00637D57" w:rsidRDefault="00637D57" w:rsidP="005733E1">
      <w:pPr>
        <w:pStyle w:val="Bibliografia"/>
      </w:pPr>
      <w:r w:rsidRPr="00CF282D">
        <w:rPr>
          <w:lang w:val="fr-FR"/>
        </w:rPr>
        <w:t>Bernaud D (1991) Tunnels profonds dans les milieux viscoplastiques: approches expérimentale et numérique. Ph.D. Thesis (in French), Ecole Nationale des Ponts et Chaussées</w:t>
      </w:r>
      <w:r w:rsidR="007A16F4" w:rsidRPr="00CF282D">
        <w:rPr>
          <w:lang w:val="fr-FR"/>
        </w:rPr>
        <w:t xml:space="preserve">, </w:t>
      </w:r>
      <w:r w:rsidR="0080634C" w:rsidRPr="00CF282D">
        <w:rPr>
          <w:lang w:val="fr-FR"/>
        </w:rPr>
        <w:t xml:space="preserve">Paris, France. </w:t>
      </w:r>
      <w:hyperlink r:id="rId79" w:history="1">
        <w:r w:rsidR="00A23D27" w:rsidRPr="004F4C97">
          <w:rPr>
            <w:rStyle w:val="Hyperlink"/>
          </w:rPr>
          <w:t>https://theses.hal.science/tel-00529719/</w:t>
        </w:r>
      </w:hyperlink>
    </w:p>
    <w:p w14:paraId="1E173F5C" w14:textId="3EB9A1C9" w:rsidR="00637D57" w:rsidRPr="00637D57" w:rsidRDefault="00637D57" w:rsidP="005733E1">
      <w:pPr>
        <w:pStyle w:val="Bibliografia"/>
      </w:pPr>
      <w:r w:rsidRPr="00637D57">
        <w:t xml:space="preserve">Bernaud D, </w:t>
      </w:r>
      <w:r w:rsidR="00FE23BE" w:rsidRPr="00FE23BE">
        <w:rPr>
          <w:highlight w:val="yellow"/>
        </w:rPr>
        <w:t xml:space="preserve">de </w:t>
      </w:r>
      <w:proofErr w:type="spellStart"/>
      <w:r w:rsidR="00FE23BE" w:rsidRPr="00FE23BE">
        <w:rPr>
          <w:highlight w:val="yellow"/>
        </w:rPr>
        <w:t>B</w:t>
      </w:r>
      <w:r w:rsidRPr="00FE23BE">
        <w:rPr>
          <w:highlight w:val="yellow"/>
        </w:rPr>
        <w:t>uhan</w:t>
      </w:r>
      <w:proofErr w:type="spellEnd"/>
      <w:r w:rsidRPr="00637D57">
        <w:t xml:space="preserve"> P, Maghous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80"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Maghous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81" w:history="1">
        <w:r w:rsidRPr="00637D57">
          <w:rPr>
            <w:rStyle w:val="Hyperlink"/>
          </w:rPr>
          <w:t>https://doi.org/10.1016/j.tust.2009.02.002</w:t>
        </w:r>
      </w:hyperlink>
    </w:p>
    <w:p w14:paraId="2E3BBDBE" w14:textId="5549E78A" w:rsidR="00637D57" w:rsidRPr="00637D57" w:rsidRDefault="00637D57" w:rsidP="005733E1">
      <w:pPr>
        <w:pStyle w:val="Bibliografia"/>
      </w:pPr>
      <w:r w:rsidRPr="00CF282D">
        <w:rPr>
          <w:lang w:val="fr-FR"/>
        </w:rPr>
        <w:lastRenderedPageBreak/>
        <w:t xml:space="preserve">Bernaud D, Rousset G (1993) L’essai de soutènement à convergence controlée. </w:t>
      </w:r>
      <w:r w:rsidRPr="00637D57">
        <w:t>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Maghous S (2002) Failure Properties of Fractured Rock Masses as Anisotropic Homogenized Media. Journal of Engineering Mechanics 128</w:t>
      </w:r>
      <w:r w:rsidR="00386BD0">
        <w:t>(8)</w:t>
      </w:r>
      <w:r w:rsidR="00637D57" w:rsidRPr="00637D57">
        <w:t xml:space="preserve">:869–875. </w:t>
      </w:r>
      <w:hyperlink r:id="rId82" w:history="1">
        <w:r w:rsidR="00637D57" w:rsidRPr="00637D57">
          <w:rPr>
            <w:rStyle w:val="Hyperlink"/>
          </w:rPr>
          <w:t>https://doi.org/10.1061/(ASCE)0733-9399(2002)128:8(869)</w:t>
        </w:r>
      </w:hyperlink>
    </w:p>
    <w:p w14:paraId="0593A18C" w14:textId="66B8D63B" w:rsidR="00637D57" w:rsidRPr="00CF282D" w:rsidRDefault="00637D57" w:rsidP="005733E1">
      <w:pPr>
        <w:pStyle w:val="Bibliografia"/>
        <w:rPr>
          <w:lang w:val="fr-FR"/>
        </w:rPr>
      </w:pPr>
      <w:r w:rsidRPr="00637D57">
        <w:t>CEB-FIP (1993) CEB-FIP model code 1990: Design code.</w:t>
      </w:r>
      <w:r w:rsidR="00FE0B2D">
        <w:t xml:space="preserve"> </w:t>
      </w:r>
      <w:r w:rsidR="00FE0B2D" w:rsidRPr="00CF282D">
        <w:rPr>
          <w:lang w:val="fr-FR"/>
        </w:rPr>
        <w:t>Comité Euro International du Béton and Fédération Internationale de la Précontrainte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w:t>
      </w:r>
      <w:proofErr w:type="spellStart"/>
      <w:r w:rsidRPr="00637D57">
        <w:t>Ünver</w:t>
      </w:r>
      <w:proofErr w:type="spellEnd"/>
      <w:r w:rsidRPr="00637D57">
        <w:t xml:space="preserve">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3"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4" w:history="1">
        <w:r w:rsidRPr="00637D57">
          <w:rPr>
            <w:rStyle w:val="Hyperlink"/>
          </w:rPr>
          <w:t>https://doi.org/10.1016/j.apm.2019.04.026</w:t>
        </w:r>
      </w:hyperlink>
    </w:p>
    <w:p w14:paraId="0D1105BF" w14:textId="768B6560"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5"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6"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7"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8"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Maghous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9"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90"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1"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lastRenderedPageBreak/>
        <w:t xml:space="preserve">Do N-A, Dias D, Oreste P (2016) 3D numerical investigation of mechanized twin tunnels in soft ground – Influence of lagging distance between two tunnel faces. Engineering Structures 109:117–125. </w:t>
      </w:r>
      <w:hyperlink r:id="rId92"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3"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4"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5"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6"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w:t>
      </w:r>
      <w:proofErr w:type="spellStart"/>
      <w:r w:rsidRPr="00637D57">
        <w:t>Bekri</w:t>
      </w:r>
      <w:proofErr w:type="spellEnd"/>
      <w:r w:rsidRPr="00637D57">
        <w:t xml:space="preserve"> E, </w:t>
      </w:r>
      <w:proofErr w:type="spellStart"/>
      <w:r w:rsidRPr="00637D57">
        <w:t>Prountzopoulos</w:t>
      </w:r>
      <w:proofErr w:type="spellEnd"/>
      <w:r w:rsidRPr="00637D57">
        <w:t xml:space="preserve"> G, </w:t>
      </w:r>
      <w:proofErr w:type="spellStart"/>
      <w:r w:rsidRPr="00637D57">
        <w:t>Marinos</w:t>
      </w:r>
      <w:proofErr w:type="spellEnd"/>
      <w:r w:rsidRPr="00637D57">
        <w:t xml:space="preserve">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rsidRPr="00CF282D">
        <w:rPr>
          <w:lang w:val="fr-FR"/>
        </w:rPr>
        <w:t>Giraud A</w:t>
      </w:r>
      <w:r w:rsidR="00333033" w:rsidRPr="00CF282D">
        <w:rPr>
          <w:lang w:val="fr-FR"/>
        </w:rPr>
        <w:t xml:space="preserve"> (1993) Couplages thermos-hydro-mécaniques dans les poreux peu perméables: application aux argiles profondes. Ph.D. Thesis (in French), Ecole Nationale des Ponts et Chaussées, Paris, France.</w:t>
      </w:r>
      <w:r w:rsidR="008669F6" w:rsidRPr="00CF282D">
        <w:rPr>
          <w:lang w:val="fr-FR"/>
        </w:rPr>
        <w:t xml:space="preserve"> </w:t>
      </w:r>
      <w:hyperlink r:id="rId97"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8" w:history="1">
        <w:r w:rsidRPr="00637D57">
          <w:rPr>
            <w:rStyle w:val="Hyperlink"/>
          </w:rPr>
          <w:t>https://doi.org/10.1016/0013-7952(95)00000-3</w:t>
        </w:r>
      </w:hyperlink>
    </w:p>
    <w:p w14:paraId="654E789A" w14:textId="77777777" w:rsid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9" w:history="1">
        <w:r w:rsidRPr="00637D57">
          <w:rPr>
            <w:rStyle w:val="Hyperlink"/>
          </w:rPr>
          <w:t>https://doi.org/10.1007/s10706-021-01756-5</w:t>
        </w:r>
      </w:hyperlink>
    </w:p>
    <w:p w14:paraId="5B4C53F4" w14:textId="3DCF841A" w:rsidR="008639B9" w:rsidRPr="00637D57" w:rsidRDefault="008639B9" w:rsidP="007223AE">
      <w:pPr>
        <w:pStyle w:val="Bibliografia"/>
      </w:pPr>
      <w:r w:rsidRPr="00375032">
        <w:rPr>
          <w:b/>
          <w:bCs/>
          <w:color w:val="006600"/>
        </w:rPr>
        <w:t xml:space="preserve">Guo </w:t>
      </w:r>
      <w:proofErr w:type="gramStart"/>
      <w:r w:rsidRPr="00375032">
        <w:rPr>
          <w:b/>
          <w:bCs/>
          <w:color w:val="006600"/>
        </w:rPr>
        <w:t>P,  Gong</w:t>
      </w:r>
      <w:proofErr w:type="gramEnd"/>
      <w:r w:rsidRPr="00375032">
        <w:rPr>
          <w:b/>
          <w:bCs/>
          <w:color w:val="006600"/>
        </w:rPr>
        <w:t xml:space="preserve"> X, Wang Y, Lin H, Zhao Y (2021) Minimum cover depth estimation for underwater shield tunnels. Tunnelling and Underground Space Technology</w:t>
      </w:r>
      <w:r w:rsidR="007223AE" w:rsidRPr="00375032">
        <w:rPr>
          <w:b/>
          <w:bCs/>
          <w:color w:val="006600"/>
        </w:rPr>
        <w:t xml:space="preserve"> 115: 104027.</w:t>
      </w:r>
      <w:r w:rsidR="007223AE" w:rsidRPr="00375032">
        <w:rPr>
          <w:color w:val="006600"/>
        </w:rPr>
        <w:t xml:space="preserve"> </w:t>
      </w:r>
      <w:hyperlink r:id="rId100" w:history="1">
        <w:r w:rsidR="007223AE" w:rsidRPr="0063676F">
          <w:rPr>
            <w:rStyle w:val="Hyperlink"/>
          </w:rPr>
          <w:t>https://doi.org/10.1016/j.tust.2021.104027</w:t>
        </w:r>
      </w:hyperlink>
      <w:r w:rsidR="007223AE">
        <w:t xml:space="preserve"> </w:t>
      </w:r>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101"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t>
      </w:r>
      <w:proofErr w:type="spellStart"/>
      <w:r w:rsidRPr="00637D57">
        <w:t>Wahlen</w:t>
      </w:r>
      <w:proofErr w:type="spellEnd"/>
      <w:r w:rsidRPr="00637D57">
        <w:t xml:space="preserve">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2" w:history="1">
        <w:r w:rsidRPr="00637D57">
          <w:rPr>
            <w:rStyle w:val="Hyperlink"/>
          </w:rPr>
          <w:t>https://doi.org/10.1016/j.tust.2020.103614</w:t>
        </w:r>
      </w:hyperlink>
    </w:p>
    <w:p w14:paraId="4363D97B" w14:textId="73D7F7D0" w:rsidR="00637D57" w:rsidRPr="00637D57" w:rsidRDefault="00637D57" w:rsidP="005733E1">
      <w:pPr>
        <w:pStyle w:val="Bibliografia"/>
      </w:pPr>
      <w:proofErr w:type="spellStart"/>
      <w:r w:rsidRPr="00637D57">
        <w:lastRenderedPageBreak/>
        <w:t>Karakus</w:t>
      </w:r>
      <w:proofErr w:type="spellEnd"/>
      <w:r w:rsidRPr="00637D57">
        <w:t xml:space="preserve">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3" w:history="1">
        <w:r w:rsidRPr="00637D57">
          <w:rPr>
            <w:rStyle w:val="Hyperlink"/>
          </w:rPr>
          <w:t>https://doi.org/10.1007/s10064-006-0056-z</w:t>
        </w:r>
      </w:hyperlink>
    </w:p>
    <w:p w14:paraId="689B2BE8" w14:textId="57F44504" w:rsidR="00637D57" w:rsidRPr="00637D57" w:rsidRDefault="00637D57" w:rsidP="005733E1">
      <w:pPr>
        <w:pStyle w:val="Bibliografia"/>
      </w:pPr>
      <w:r w:rsidRPr="00955316">
        <w:rPr>
          <w:highlight w:val="yellow"/>
        </w:rPr>
        <w:t xml:space="preserve">Li Y, Jin X, </w:t>
      </w:r>
      <w:proofErr w:type="spellStart"/>
      <w:r w:rsidRPr="00955316">
        <w:rPr>
          <w:highlight w:val="yellow"/>
        </w:rPr>
        <w:t>Lv</w:t>
      </w:r>
      <w:proofErr w:type="spellEnd"/>
      <w:r w:rsidRPr="00955316">
        <w:rPr>
          <w:highlight w:val="yellow"/>
        </w:rPr>
        <w:t xml:space="preserve"> Z, </w:t>
      </w:r>
      <w:r w:rsidR="00955316" w:rsidRPr="00955316">
        <w:rPr>
          <w:highlight w:val="yellow"/>
        </w:rPr>
        <w:t>Dong J, Guo J</w:t>
      </w:r>
      <w:r w:rsidRPr="00955316">
        <w:rPr>
          <w:highlight w:val="yellow"/>
        </w:rPr>
        <w:t xml:space="preserve"> (2016)</w:t>
      </w:r>
      <w:r w:rsidRPr="00637D57">
        <w:t xml:space="preserve"> Deformation and mechanical characteristics of tunnel lining in tunnel intersection between subway station tunnel and construction tunnel. Tunnelling and Underground Space Technology 56:22–33. </w:t>
      </w:r>
      <w:hyperlink r:id="rId104"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5" w:history="1">
        <w:r w:rsidRPr="00637D57">
          <w:rPr>
            <w:rStyle w:val="Hyperlink"/>
          </w:rPr>
          <w:t>https://doi.org/10.1063/1.1697875</w:t>
        </w:r>
      </w:hyperlink>
    </w:p>
    <w:p w14:paraId="56341417" w14:textId="7973178F" w:rsid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6" w:history="1">
        <w:r w:rsidRPr="00637D57">
          <w:rPr>
            <w:rStyle w:val="Hyperlink"/>
          </w:rPr>
          <w:t>https://doi.org/10.1007/s12205-017-2128-y</w:t>
        </w:r>
      </w:hyperlink>
    </w:p>
    <w:p w14:paraId="41FB1CAD" w14:textId="27139912" w:rsidR="000B1118" w:rsidRPr="00637D57" w:rsidRDefault="000B1118" w:rsidP="000B1118">
      <w:pPr>
        <w:pStyle w:val="Bibliografia"/>
      </w:pPr>
      <w:r w:rsidRPr="000B1118">
        <w:rPr>
          <w:b/>
          <w:bCs/>
          <w:color w:val="006600"/>
        </w:rPr>
        <w:t>Luo Y (2020) Influence of water on mechanical behavior of surrounding rock in hard-rock tunnels: An experimental simulation. Engineering Geology 277: 105816</w:t>
      </w:r>
      <w:r>
        <w:t xml:space="preserve">. </w:t>
      </w:r>
      <w:hyperlink r:id="rId107" w:history="1">
        <w:r w:rsidR="00955316" w:rsidRPr="0063676F">
          <w:rPr>
            <w:rStyle w:val="Hyperlink"/>
          </w:rPr>
          <w:t>https://doi.org/10.1016/j.enggeo.2020.105816</w:t>
        </w:r>
      </w:hyperlink>
      <w:r w:rsidR="00955316">
        <w:t xml:space="preserve"> </w:t>
      </w:r>
    </w:p>
    <w:p w14:paraId="26F3A626" w14:textId="65E5818C" w:rsid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8" w:history="1">
        <w:r w:rsidRPr="00637D57">
          <w:rPr>
            <w:rStyle w:val="Hyperlink"/>
          </w:rPr>
          <w:t>https://doi.org/10.1016/j.ijrmms.2020.104475</w:t>
        </w:r>
      </w:hyperlink>
    </w:p>
    <w:p w14:paraId="2EA238E9" w14:textId="791CBF4C" w:rsidR="00FF7289" w:rsidRPr="007C5D21" w:rsidRDefault="00FF7289" w:rsidP="007C5D21">
      <w:pPr>
        <w:pStyle w:val="Bibliografia"/>
        <w:rPr>
          <w:b/>
          <w:bCs/>
          <w:lang w:val="en"/>
        </w:rPr>
      </w:pPr>
      <w:r w:rsidRPr="00E90857">
        <w:t xml:space="preserve">Maghous S, Bernaud D, </w:t>
      </w:r>
      <w:proofErr w:type="spellStart"/>
      <w:r w:rsidR="007C5D21" w:rsidRPr="00E90857">
        <w:t>Fréard</w:t>
      </w:r>
      <w:proofErr w:type="spellEnd"/>
      <w:r w:rsidR="007C5D21" w:rsidRPr="00E90857">
        <w:t xml:space="preserve"> J, Garnier D </w:t>
      </w:r>
      <w:r w:rsidRPr="00E90857">
        <w:t xml:space="preserve">(2008) </w:t>
      </w:r>
      <w:r w:rsidR="007C5D21" w:rsidRPr="00E90857">
        <w:rPr>
          <w:lang w:val="en"/>
        </w:rPr>
        <w:t>Elastoplastic behavior of jointed rock masses as homogenized media and finite element analysis</w:t>
      </w:r>
      <w:r w:rsidRPr="00E90857">
        <w:t xml:space="preserve">. </w:t>
      </w:r>
      <w:r w:rsidR="007C5D21" w:rsidRPr="00E90857">
        <w:t>International Journal of Rock Mechanics and Mining Sciences 45(8)</w:t>
      </w:r>
      <w:r w:rsidRPr="00E90857">
        <w:t>:</w:t>
      </w:r>
      <w:r w:rsidR="007C5D21" w:rsidRPr="00E90857">
        <w:t>1273</w:t>
      </w:r>
      <w:r w:rsidRPr="00E90857">
        <w:t>–</w:t>
      </w:r>
      <w:r w:rsidR="007C5D21" w:rsidRPr="00E90857">
        <w:t>1286</w:t>
      </w:r>
      <w:r w:rsidRPr="00637D57">
        <w:t xml:space="preserve">. </w:t>
      </w:r>
      <w:hyperlink r:id="rId109" w:history="1">
        <w:r w:rsidRPr="00637D57">
          <w:rPr>
            <w:rStyle w:val="Hyperlink"/>
          </w:rPr>
          <w:t>https://doi.org/10.1016/j.tust.2012.04.008</w:t>
        </w:r>
      </w:hyperlink>
    </w:p>
    <w:p w14:paraId="3474E817" w14:textId="72C74EEB" w:rsidR="007C5D21" w:rsidRDefault="007C5D21" w:rsidP="007C5D21">
      <w:pPr>
        <w:pStyle w:val="Bibliografia"/>
      </w:pPr>
      <w:r w:rsidRPr="00637D57">
        <w:t>Maghous S, Bernaud D, Couto E (201</w:t>
      </w:r>
      <w:r>
        <w:t>2</w:t>
      </w:r>
      <w:r w:rsidRPr="00637D57">
        <w:t xml:space="preserve">) Three-dimensional numerical simulation of rock deformation in bolt-supported tunnels: A homogenization approach. Tunneling and Underground Space Technology 31:267–288. </w:t>
      </w:r>
      <w:hyperlink r:id="rId110" w:history="1">
        <w:r w:rsidRPr="00637D57">
          <w:rPr>
            <w:rStyle w:val="Hyperlink"/>
          </w:rPr>
          <w:t>https://doi.org/10.1016/j.tust.2012.04.008</w:t>
        </w:r>
      </w:hyperlink>
    </w:p>
    <w:p w14:paraId="4376AE62" w14:textId="2961946C" w:rsidR="00E90857" w:rsidRPr="00033A51" w:rsidRDefault="00F66ECD" w:rsidP="00E90857">
      <w:pPr>
        <w:pStyle w:val="Bibliografia"/>
      </w:pPr>
      <w:r w:rsidRPr="00E90857">
        <w:t xml:space="preserve">Maghous S, </w:t>
      </w:r>
      <w:proofErr w:type="spellStart"/>
      <w:r w:rsidRPr="00E90857">
        <w:t>Dormieux</w:t>
      </w:r>
      <w:proofErr w:type="spellEnd"/>
      <w:r w:rsidRPr="00E90857">
        <w:t xml:space="preserve"> L, Kondo D, Shao JF (2013) Micromechanics approach to </w:t>
      </w:r>
      <w:proofErr w:type="spellStart"/>
      <w:r w:rsidRPr="00E90857">
        <w:t>poroelastic</w:t>
      </w:r>
      <w:proofErr w:type="spellEnd"/>
      <w:r w:rsidRPr="00E90857">
        <w:t xml:space="preserve"> behavior of a jointed rock. International Journal for Numerical and Analytical Methods in Geomechanics 37:1</w:t>
      </w:r>
      <w:r w:rsidR="00E90857" w:rsidRPr="00E90857">
        <w:t>11</w:t>
      </w:r>
      <w:r w:rsidRPr="00E90857">
        <w:t>–12</w:t>
      </w:r>
      <w:r w:rsidR="00E90857" w:rsidRPr="00E90857">
        <w:t>1</w:t>
      </w:r>
      <w:r w:rsidR="00E90857">
        <w:t xml:space="preserve">.  </w:t>
      </w:r>
      <w:hyperlink r:id="rId111" w:history="1">
        <w:r w:rsidR="00E90857" w:rsidRPr="00033A51">
          <w:rPr>
            <w:rStyle w:val="Hyperlink"/>
          </w:rPr>
          <w:t>https://doi.org/10.1002/nag.1087</w:t>
        </w:r>
      </w:hyperlink>
    </w:p>
    <w:p w14:paraId="6C39D9F1" w14:textId="0F4C4183" w:rsidR="00637D57" w:rsidRDefault="00637D57" w:rsidP="005733E1">
      <w:pPr>
        <w:pStyle w:val="Bibliografia"/>
      </w:pPr>
      <w:r w:rsidRPr="00E90857">
        <w:t xml:space="preserve">Maghous S, </w:t>
      </w:r>
      <w:proofErr w:type="spellStart"/>
      <w:r w:rsidR="00FF7289" w:rsidRPr="00E90857">
        <w:t>Winiawer</w:t>
      </w:r>
      <w:proofErr w:type="spellEnd"/>
      <w:r w:rsidR="00FF7289" w:rsidRPr="00E90857">
        <w:t xml:space="preserve"> JEB, Dutra VFP</w:t>
      </w:r>
      <w:r w:rsidRPr="00E90857">
        <w:t xml:space="preserve"> (201</w:t>
      </w:r>
      <w:r w:rsidR="004565F5" w:rsidRPr="00E90857">
        <w:t>4</w:t>
      </w:r>
      <w:r w:rsidR="00E90857" w:rsidRPr="00E90857">
        <w:t>a</w:t>
      </w:r>
      <w:r w:rsidRPr="00E90857">
        <w:t xml:space="preserve">) </w:t>
      </w:r>
      <w:r w:rsidR="00FF7289" w:rsidRPr="00E90857">
        <w:t xml:space="preserve">Stability analysis of tunnels driven in jointed rocks by means of </w:t>
      </w:r>
      <w:r w:rsidR="004565F5" w:rsidRPr="00E90857">
        <w:t xml:space="preserve">a homogenized limit analysis approach. International Journal for Numerical and Analytical Methods in Geomechanics </w:t>
      </w:r>
      <w:r w:rsidRPr="00E90857">
        <w:t>3</w:t>
      </w:r>
      <w:r w:rsidR="004565F5" w:rsidRPr="00E90857">
        <w:t>8</w:t>
      </w:r>
      <w:r w:rsidRPr="00E90857">
        <w:t>:2</w:t>
      </w:r>
      <w:r w:rsidR="004565F5" w:rsidRPr="00E90857">
        <w:t>009</w:t>
      </w:r>
      <w:r w:rsidRPr="00E90857">
        <w:t>–2</w:t>
      </w:r>
      <w:r w:rsidR="004565F5" w:rsidRPr="00E90857">
        <w:t>032</w:t>
      </w:r>
      <w:r w:rsidRPr="00E90857">
        <w:t xml:space="preserve">. </w:t>
      </w:r>
      <w:hyperlink r:id="rId112" w:history="1">
        <w:r w:rsidR="004565F5" w:rsidRPr="008B0041">
          <w:rPr>
            <w:rStyle w:val="Hyperlink"/>
          </w:rPr>
          <w:t>https://doi.org/10.1002/nag.2302</w:t>
        </w:r>
      </w:hyperlink>
      <w:r w:rsidR="004565F5">
        <w:t xml:space="preserve">  </w:t>
      </w:r>
    </w:p>
    <w:p w14:paraId="127BAE81" w14:textId="1CBFA294" w:rsidR="00E90857" w:rsidRPr="00E90857" w:rsidRDefault="00E90857" w:rsidP="00E90857">
      <w:pPr>
        <w:pStyle w:val="Bibliografia"/>
        <w:rPr>
          <w:b/>
          <w:bCs/>
        </w:rPr>
      </w:pPr>
      <w:r>
        <w:t xml:space="preserve">Maghous S, </w:t>
      </w:r>
      <w:proofErr w:type="spellStart"/>
      <w:r>
        <w:t>Lorenci</w:t>
      </w:r>
      <w:proofErr w:type="spellEnd"/>
      <w:r>
        <w:t xml:space="preserve"> G, Bittencourt E (2014b) </w:t>
      </w:r>
      <w:r w:rsidRPr="00E90857">
        <w:t xml:space="preserve">Effective </w:t>
      </w:r>
      <w:proofErr w:type="spellStart"/>
      <w:r w:rsidRPr="00E90857">
        <w:t>poroelastic</w:t>
      </w:r>
      <w:proofErr w:type="spellEnd"/>
      <w:r w:rsidRPr="00E90857">
        <w:t xml:space="preserve"> behavior of a jointed rock</w:t>
      </w:r>
      <w:r>
        <w:t xml:space="preserve">. </w:t>
      </w:r>
      <w:r w:rsidRPr="00E90857">
        <w:t>Mechanics Research Communications</w:t>
      </w:r>
      <w:r>
        <w:t xml:space="preserve"> 59:64-69. </w:t>
      </w:r>
      <w:hyperlink r:id="rId113" w:history="1">
        <w:r w:rsidRPr="005408B4">
          <w:rPr>
            <w:rStyle w:val="Hyperlink"/>
          </w:rPr>
          <w:t>https://doi.org/10.1016/j.mechrescom.2014.03.004</w:t>
        </w:r>
      </w:hyperlink>
      <w:r>
        <w:t xml:space="preserve"> </w:t>
      </w:r>
    </w:p>
    <w:p w14:paraId="026AE01A" w14:textId="3B374643" w:rsidR="00637D57" w:rsidRPr="00637D57" w:rsidRDefault="00637D57" w:rsidP="005733E1">
      <w:pPr>
        <w:pStyle w:val="Bibliografia"/>
      </w:pPr>
      <w:proofErr w:type="spellStart"/>
      <w:r w:rsidRPr="00637D57">
        <w:t>Marmier</w:t>
      </w:r>
      <w:proofErr w:type="spellEnd"/>
      <w:r w:rsidRPr="00637D57">
        <w:t xml:space="preserve"> R, </w:t>
      </w:r>
      <w:proofErr w:type="spellStart"/>
      <w:r w:rsidRPr="00637D57">
        <w:t>Jeannin</w:t>
      </w:r>
      <w:proofErr w:type="spellEnd"/>
      <w:r w:rsidRPr="00637D57">
        <w:t xml:space="preserve"> L, Barthélémy JF (2007) Homogenized constitutive laws for rocks with elastoplastic fractures. International Journal for Numerical and Analytical Methods in Geomechanics 31</w:t>
      </w:r>
      <w:r w:rsidR="00BC26F4">
        <w:t>(10)</w:t>
      </w:r>
      <w:r w:rsidRPr="00637D57">
        <w:t xml:space="preserve">:1217–1237. </w:t>
      </w:r>
      <w:hyperlink r:id="rId114"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15" w:history="1">
        <w:r w:rsidRPr="00637D57">
          <w:rPr>
            <w:rStyle w:val="Hyperlink"/>
          </w:rPr>
          <w:t>https://doi.org/10.1139/t04-008</w:t>
        </w:r>
      </w:hyperlink>
    </w:p>
    <w:p w14:paraId="3850A9AA" w14:textId="54EFAE1B" w:rsid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6639680B" w14:textId="613974E7" w:rsidR="00531187" w:rsidRPr="00637D57" w:rsidRDefault="00531187" w:rsidP="00531187">
      <w:pPr>
        <w:pStyle w:val="Bibliografia"/>
      </w:pPr>
      <w:proofErr w:type="spellStart"/>
      <w:r w:rsidRPr="00FF7289">
        <w:rPr>
          <w:b/>
          <w:bCs/>
          <w:color w:val="663300"/>
        </w:rPr>
        <w:lastRenderedPageBreak/>
        <w:t>Nikadat</w:t>
      </w:r>
      <w:proofErr w:type="spellEnd"/>
      <w:r w:rsidRPr="00FF7289">
        <w:rPr>
          <w:b/>
          <w:bCs/>
          <w:color w:val="663300"/>
        </w:rPr>
        <w:t xml:space="preserve"> N, </w:t>
      </w:r>
      <w:proofErr w:type="spellStart"/>
      <w:r w:rsidRPr="00FF7289">
        <w:rPr>
          <w:b/>
          <w:bCs/>
          <w:color w:val="663300"/>
        </w:rPr>
        <w:t>Marji</w:t>
      </w:r>
      <w:proofErr w:type="spellEnd"/>
      <w:r w:rsidRPr="00FF7289">
        <w:rPr>
          <w:b/>
          <w:bCs/>
          <w:color w:val="663300"/>
        </w:rPr>
        <w:t xml:space="preserve"> MF (2016) Analysis of stress distribution around tunnels by hybridized FSM and DDM considering the influences of joints parameters. Geomechanics and Engineering 11(2):269-288.</w:t>
      </w:r>
      <w:r w:rsidRPr="00FF7289">
        <w:rPr>
          <w:color w:val="663300"/>
        </w:rPr>
        <w:t xml:space="preserve"> </w:t>
      </w:r>
      <w:hyperlink r:id="rId116" w:history="1">
        <w:r w:rsidRPr="00FF7289">
          <w:rPr>
            <w:rStyle w:val="Hyperlink"/>
          </w:rPr>
          <w:t>https://doi.org/10.12989/gae.2016.11.2.269</w:t>
        </w:r>
      </w:hyperlink>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CF282D" w:rsidRDefault="00F503B7" w:rsidP="005733E1">
      <w:pPr>
        <w:pStyle w:val="Bibliografia"/>
        <w:rPr>
          <w:lang w:val="fr-FR"/>
        </w:rPr>
      </w:pPr>
      <w:r w:rsidRPr="00CF282D">
        <w:rPr>
          <w:lang w:val="fr-FR"/>
        </w:rPr>
        <w:t>Panet, M (1995) Le Calcul des Tunnels par la Méthode Convergence-Confinement. Presses De L’ecole Nationale Des Ponts Et Chaussees</w:t>
      </w:r>
    </w:p>
    <w:p w14:paraId="05E85AB3" w14:textId="184CA849" w:rsidR="00637D57" w:rsidRPr="00637D57" w:rsidRDefault="00637D57" w:rsidP="005733E1">
      <w:pPr>
        <w:pStyle w:val="Bibliografia"/>
      </w:pPr>
      <w:r w:rsidRPr="00CF282D">
        <w:rPr>
          <w:lang w:val="fr-FR"/>
        </w:rPr>
        <w:t xml:space="preserve">Pedro AMG, Grazina JCD, Sousa JNVA e (2022) Lining forces in tunnel interaction problems. </w:t>
      </w:r>
      <w:r w:rsidRPr="00637D57">
        <w:t>Soils and Rocks</w:t>
      </w:r>
      <w:r w:rsidR="00355B97">
        <w:t xml:space="preserve"> 45(3)</w:t>
      </w:r>
      <w:r w:rsidR="00F5466B">
        <w:t xml:space="preserve">. </w:t>
      </w:r>
      <w:hyperlink r:id="rId117"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CF282D" w:rsidRDefault="00A376F2" w:rsidP="005733E1">
      <w:pPr>
        <w:pStyle w:val="Bibliografia"/>
        <w:rPr>
          <w:lang w:val="fr-FR"/>
        </w:rPr>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w:t>
      </w:r>
      <w:r w:rsidR="00107B8F" w:rsidRPr="00CF282D">
        <w:rPr>
          <w:lang w:val="fr-FR"/>
        </w:rPr>
        <w:t>U</w:t>
      </w:r>
      <w:r w:rsidR="00691211" w:rsidRPr="00CF282D">
        <w:rPr>
          <w:lang w:val="fr-FR"/>
        </w:rPr>
        <w:t>nderground</w:t>
      </w:r>
      <w:r w:rsidR="006557A5" w:rsidRPr="00CF282D">
        <w:rPr>
          <w:lang w:val="fr-FR"/>
        </w:rPr>
        <w:t xml:space="preserve"> Space 11:171-188</w:t>
      </w:r>
      <w:r w:rsidR="009761E1" w:rsidRPr="00CF282D">
        <w:rPr>
          <w:lang w:val="fr-FR"/>
        </w:rPr>
        <w:t>.</w:t>
      </w:r>
      <w:r w:rsidR="00C426F4" w:rsidRPr="00CF282D">
        <w:rPr>
          <w:lang w:val="fr-FR"/>
        </w:rPr>
        <w:t xml:space="preserve"> </w:t>
      </w:r>
      <w:hyperlink r:id="rId118" w:tgtFrame="_blank" w:tooltip="Persistent link using digital object identifier" w:history="1">
        <w:r w:rsidR="00C426F4" w:rsidRPr="00CF282D">
          <w:rPr>
            <w:rStyle w:val="Hyperlink"/>
            <w:lang w:val="fr-FR"/>
          </w:rPr>
          <w:t>https://doi.org/10.1016/j.undsp.2022.12.005</w:t>
        </w:r>
      </w:hyperlink>
    </w:p>
    <w:p w14:paraId="2A9F5A45" w14:textId="57FBC404" w:rsidR="00637D57" w:rsidRDefault="00637D57" w:rsidP="005733E1">
      <w:pPr>
        <w:pStyle w:val="Bibliografia"/>
      </w:pPr>
      <w:r w:rsidRPr="00CF282D">
        <w:rPr>
          <w:lang w:val="fr-FR"/>
        </w:rPr>
        <w:t>Piepi GT (1995) Comportement viscoplastique avec rupture des argiles raides. Applications aux ouvrages souterrains. Ph.D. Thesis (in French), Ecole Nationale des Ponts et Chaussées</w:t>
      </w:r>
      <w:r w:rsidR="00FD51A3" w:rsidRPr="00CF282D">
        <w:rPr>
          <w:lang w:val="fr-FR"/>
        </w:rPr>
        <w:t>, Paris, France</w:t>
      </w:r>
      <w:r w:rsidR="00952632" w:rsidRPr="00CF282D">
        <w:rPr>
          <w:lang w:val="fr-FR"/>
        </w:rPr>
        <w:t>.</w:t>
      </w:r>
      <w:r w:rsidR="00A53F58" w:rsidRPr="00CF282D">
        <w:rPr>
          <w:lang w:val="fr-FR"/>
        </w:rPr>
        <w:t xml:space="preserve"> </w:t>
      </w:r>
      <w:hyperlink r:id="rId119" w:history="1">
        <w:r w:rsidR="00A53F58" w:rsidRPr="004F4C97">
          <w:rPr>
            <w:rStyle w:val="Hyperlink"/>
          </w:rPr>
          <w:t>https://theses.hal.science/tel-00523616/fr/</w:t>
        </w:r>
      </w:hyperlink>
    </w:p>
    <w:p w14:paraId="0811422B" w14:textId="594F3057" w:rsidR="008737FF" w:rsidRDefault="00637D57" w:rsidP="008737FF">
      <w:pPr>
        <w:pStyle w:val="Bibliografia"/>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0B1118">
        <w:t>Num Anal Meth Geomechanics 16</w:t>
      </w:r>
      <w:r w:rsidR="001A12D8" w:rsidRPr="000B1118">
        <w:t>(9)</w:t>
      </w:r>
      <w:r w:rsidRPr="000B1118">
        <w:t>:683</w:t>
      </w:r>
      <w:r w:rsidRPr="000B1118">
        <w:rPr>
          <w:rFonts w:ascii="Aptos" w:hAnsi="Aptos" w:cs="Aptos"/>
        </w:rPr>
        <w:t>–</w:t>
      </w:r>
      <w:r w:rsidRPr="000B1118">
        <w:t xml:space="preserve">695. </w:t>
      </w:r>
      <w:hyperlink r:id="rId120" w:history="1">
        <w:r w:rsidRPr="000B1118">
          <w:rPr>
            <w:rStyle w:val="Hyperlink"/>
          </w:rPr>
          <w:t>https://doi.org/10.1002/nag.1610160906</w:t>
        </w:r>
      </w:hyperlink>
    </w:p>
    <w:p w14:paraId="18964198" w14:textId="04B0E1FF" w:rsidR="008737FF" w:rsidRPr="008737FF" w:rsidRDefault="008737FF" w:rsidP="008737FF">
      <w:pPr>
        <w:pStyle w:val="Bibliografia"/>
      </w:pPr>
      <w:proofErr w:type="spellStart"/>
      <w:r w:rsidRPr="008737FF">
        <w:rPr>
          <w:b/>
          <w:bCs/>
          <w:color w:val="006600"/>
        </w:rPr>
        <w:t>Prassetyo</w:t>
      </w:r>
      <w:proofErr w:type="spellEnd"/>
      <w:r w:rsidRPr="008737FF">
        <w:rPr>
          <w:b/>
          <w:bCs/>
          <w:color w:val="006600"/>
        </w:rPr>
        <w:t xml:space="preserve"> SH, Gutierrez, M (2018) Effect of transient coupled hydro-mechanical response on the longitudinal displacement profile of deep tunnels in saturated ground. Tunnelling and Underground Space Technology 75:11-20</w:t>
      </w:r>
      <w:r>
        <w:t xml:space="preserve">. </w:t>
      </w:r>
      <w:hyperlink r:id="rId121" w:history="1">
        <w:r w:rsidRPr="0063676F">
          <w:rPr>
            <w:rStyle w:val="Hyperlink"/>
          </w:rPr>
          <w:t>https://doi.org/10.1016/j.tust.2018.02.003</w:t>
        </w:r>
      </w:hyperlink>
      <w:r>
        <w:t xml:space="preserve"> </w:t>
      </w:r>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2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2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2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Quevedo FPM, Bernaud D, Maghous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25" w:history="1">
        <w:r w:rsidRPr="00637D57">
          <w:rPr>
            <w:rStyle w:val="Hyperlink"/>
          </w:rPr>
          <w:t>https://doi.org/10.1061/(ASCE)GM.1943-5622.0002512</w:t>
        </w:r>
      </w:hyperlink>
    </w:p>
    <w:p w14:paraId="6A48C952" w14:textId="40B6CE4B" w:rsidR="00637D57" w:rsidRPr="00CF282D" w:rsidRDefault="00637D57" w:rsidP="005733E1">
      <w:pPr>
        <w:pStyle w:val="Bibliografia"/>
        <w:rPr>
          <w:lang w:val="fr-FR"/>
        </w:rPr>
      </w:pPr>
      <w:r w:rsidRPr="00637D57">
        <w:t xml:space="preserve">Quevedo FPM, Schmitz RJ, Morsch IB, et al (2018) Customization of a software of finite elements to analysis of concrete structures: long-term effects. </w:t>
      </w:r>
      <w:r w:rsidRPr="00CF282D">
        <w:rPr>
          <w:lang w:val="fr-FR"/>
        </w:rPr>
        <w:t>IBRACON Structures and Materials Journal 11</w:t>
      </w:r>
      <w:r w:rsidR="0019025D" w:rsidRPr="00CF282D">
        <w:rPr>
          <w:lang w:val="fr-FR"/>
        </w:rPr>
        <w:t>(4)</w:t>
      </w:r>
      <w:r w:rsidRPr="00CF282D">
        <w:rPr>
          <w:lang w:val="fr-FR"/>
        </w:rPr>
        <w:t xml:space="preserve">:696–718. </w:t>
      </w:r>
      <w:hyperlink r:id="rId126" w:history="1">
        <w:r w:rsidRPr="00CF282D">
          <w:rPr>
            <w:rStyle w:val="Hyperlink"/>
            <w:lang w:val="fr-FR"/>
          </w:rPr>
          <w:t>https://doi.org/10.1590/S1983-41952018000400005</w:t>
        </w:r>
      </w:hyperlink>
    </w:p>
    <w:p w14:paraId="05602EC7" w14:textId="678C587E" w:rsidR="00637D57" w:rsidRPr="00CF282D" w:rsidRDefault="00637D57" w:rsidP="005733E1">
      <w:pPr>
        <w:pStyle w:val="Bibliografia"/>
        <w:rPr>
          <w:lang w:val="fr-FR"/>
        </w:rPr>
      </w:pPr>
      <w:r w:rsidRPr="00CF282D">
        <w:rPr>
          <w:lang w:val="fr-FR"/>
        </w:rPr>
        <w:t>Rousset G (1988) Comportement mecanique des argiles profondes: Application au stockage de déchets radioactifts. Ph.D. Thesis (in French), Ecole Nationale des Ponts et Chaussées</w:t>
      </w:r>
      <w:r w:rsidR="001001DB" w:rsidRPr="00CF282D">
        <w:rPr>
          <w:lang w:val="fr-FR"/>
        </w:rPr>
        <w:t xml:space="preserve">, Paris, France. </w:t>
      </w:r>
    </w:p>
    <w:p w14:paraId="55EF2F8E" w14:textId="0A10779F" w:rsidR="00637D57" w:rsidRDefault="00637D57" w:rsidP="005733E1">
      <w:pPr>
        <w:pStyle w:val="Bibliografia"/>
      </w:pPr>
      <w:proofErr w:type="spellStart"/>
      <w:r w:rsidRPr="00637D57">
        <w:lastRenderedPageBreak/>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27" w:history="1">
        <w:r w:rsidRPr="00637D57">
          <w:rPr>
            <w:rStyle w:val="Hyperlink"/>
          </w:rPr>
          <w:t>https://doi.org/10.1061/(ASCE)CO.1943-7862.0001496</w:t>
        </w:r>
      </w:hyperlink>
    </w:p>
    <w:p w14:paraId="32A89902" w14:textId="3CCA3B33" w:rsidR="008737FF" w:rsidRPr="00637D57" w:rsidRDefault="002D25C1" w:rsidP="005733E1">
      <w:pPr>
        <w:pStyle w:val="Bibliografia"/>
      </w:pPr>
      <w:r w:rsidRPr="002D25C1">
        <w:rPr>
          <w:b/>
          <w:bCs/>
          <w:color w:val="006600"/>
        </w:rPr>
        <w:t xml:space="preserve">Chen J, Zeng B, Xu W, Hu S, Wang S, Wang K, Zhang W, Wu S, Song Z (2025) Mechanical </w:t>
      </w:r>
      <w:proofErr w:type="spellStart"/>
      <w:r w:rsidRPr="002D25C1">
        <w:rPr>
          <w:b/>
          <w:bCs/>
          <w:color w:val="006600"/>
        </w:rPr>
        <w:t>behaviour</w:t>
      </w:r>
      <w:proofErr w:type="spellEnd"/>
      <w:r w:rsidRPr="002D25C1">
        <w:rPr>
          <w:b/>
          <w:bCs/>
          <w:color w:val="006600"/>
        </w:rPr>
        <w:t xml:space="preserve"> and damage constitutive model of semi-circular arch tunnels with straight walls under soaking conditions. Engineering Failure Analysis 169: 109137</w:t>
      </w:r>
      <w:r>
        <w:t xml:space="preserve">. </w:t>
      </w:r>
      <w:hyperlink r:id="rId128" w:history="1">
        <w:r w:rsidR="001C58A5" w:rsidRPr="0063676F">
          <w:rPr>
            <w:rStyle w:val="Hyperlink"/>
          </w:rPr>
          <w:t>https://doi.org/10.1016/j.engfailanal.2024.109137</w:t>
        </w:r>
      </w:hyperlink>
      <w:r w:rsidR="001C58A5">
        <w:t xml:space="preserve"> </w:t>
      </w:r>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proofErr w:type="spellStart"/>
      <w:r w:rsidRPr="00637D57">
        <w:t>Spyridis</w:t>
      </w:r>
      <w:proofErr w:type="spellEnd"/>
      <w:r w:rsidRPr="00637D57">
        <w:t xml:space="preserve"> P, </w:t>
      </w:r>
      <w:proofErr w:type="spellStart"/>
      <w:r w:rsidRPr="00637D57">
        <w:t>Bergmeister</w:t>
      </w:r>
      <w:proofErr w:type="spellEnd"/>
      <w:r w:rsidRPr="00637D57">
        <w:t xml:space="preserve"> K (2015) Analysis of lateral openings in tunnel linings. Tunnelling and Underground Space Technology 50:376–395. </w:t>
      </w:r>
      <w:hyperlink r:id="rId129"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30" w:history="1">
        <w:r w:rsidRPr="00637D57">
          <w:rPr>
            <w:rStyle w:val="Hyperlink"/>
          </w:rPr>
          <w:t>https://doi.org/10.1007/s10706-014-9727-x</w:t>
        </w:r>
      </w:hyperlink>
    </w:p>
    <w:p w14:paraId="27845CA3" w14:textId="363236A0" w:rsidR="00637D57" w:rsidRPr="00637D57" w:rsidRDefault="00637D57" w:rsidP="005733E1">
      <w:pPr>
        <w:pStyle w:val="Bibliografia"/>
      </w:pPr>
      <w:proofErr w:type="spellStart"/>
      <w:r w:rsidRPr="00637D57">
        <w:t>Vlachopoulos</w:t>
      </w:r>
      <w:proofErr w:type="spellEnd"/>
      <w:r w:rsidRPr="00637D57">
        <w:t xml:space="preserve">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31"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32"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33"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proofErr w:type="spellStart"/>
      <w:r w:rsidRPr="00637D57">
        <w:t>Zienkiewicz</w:t>
      </w:r>
      <w:proofErr w:type="spellEnd"/>
      <w:r w:rsidRPr="00637D57">
        <w:t xml:space="preserve"> OC, </w:t>
      </w:r>
      <w:proofErr w:type="spellStart"/>
      <w:r w:rsidRPr="00637D57">
        <w:t>Cormeau</w:t>
      </w:r>
      <w:proofErr w:type="spellEnd"/>
      <w:r w:rsidRPr="00637D57">
        <w:t xml:space="preserve"> IC (1974) </w:t>
      </w:r>
      <w:proofErr w:type="spellStart"/>
      <w:r w:rsidRPr="00637D57">
        <w:t>Visco</w:t>
      </w:r>
      <w:proofErr w:type="spellEnd"/>
      <w:r w:rsidRPr="00637D57">
        <w:t>-plasticity-plasticity and creep in elastic solids-a unified numerical solution approach. International Journal for Numerical Methods in Engineering 8</w:t>
      </w:r>
      <w:r w:rsidR="00D92CEC">
        <w:t>(4)</w:t>
      </w:r>
      <w:r w:rsidRPr="00637D57">
        <w:t xml:space="preserve">:821–845. </w:t>
      </w:r>
      <w:hyperlink r:id="rId134"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4" w:name="data-availability"/>
      <w:r>
        <w:br w:type="page"/>
      </w:r>
    </w:p>
    <w:p w14:paraId="653DEB85" w14:textId="60C8752F" w:rsidR="008F4BA3" w:rsidRDefault="00AE768F" w:rsidP="008F4BA3">
      <w:pPr>
        <w:pStyle w:val="Ttulo1"/>
      </w:pPr>
      <w:r>
        <w:lastRenderedPageBreak/>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DEB55" w14:textId="77777777" w:rsidR="00AB473E" w:rsidRDefault="00AB473E">
      <w:pPr>
        <w:spacing w:after="0"/>
      </w:pPr>
      <w:r>
        <w:separator/>
      </w:r>
    </w:p>
  </w:endnote>
  <w:endnote w:type="continuationSeparator" w:id="0">
    <w:p w14:paraId="48DA6779" w14:textId="77777777" w:rsidR="00AB473E" w:rsidRDefault="00AB47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7204F" w14:textId="77777777" w:rsidR="00AB473E" w:rsidRDefault="00AB473E">
      <w:pPr>
        <w:spacing w:after="0"/>
      </w:pPr>
      <w:r>
        <w:separator/>
      </w:r>
    </w:p>
  </w:footnote>
  <w:footnote w:type="continuationSeparator" w:id="0">
    <w:p w14:paraId="6612C8E0" w14:textId="77777777" w:rsidR="00AB473E" w:rsidRDefault="00AB473E">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21EF256"/>
    <w:lvl w:ilvl="0">
      <w:numFmt w:val="bullet"/>
      <w:lvlText w:val=" "/>
      <w:lvlJc w:val="left"/>
      <w:pPr>
        <w:ind w:left="7514" w:hanging="360"/>
      </w:pPr>
    </w:lvl>
    <w:lvl w:ilvl="1">
      <w:numFmt w:val="bullet"/>
      <w:lvlText w:val=" "/>
      <w:lvlJc w:val="left"/>
      <w:pPr>
        <w:ind w:left="8234" w:hanging="360"/>
      </w:pPr>
    </w:lvl>
    <w:lvl w:ilvl="2">
      <w:numFmt w:val="bullet"/>
      <w:lvlText w:val=" "/>
      <w:lvlJc w:val="left"/>
      <w:pPr>
        <w:ind w:left="8954" w:hanging="360"/>
      </w:pPr>
    </w:lvl>
    <w:lvl w:ilvl="3">
      <w:numFmt w:val="bullet"/>
      <w:lvlText w:val=" "/>
      <w:lvlJc w:val="left"/>
      <w:pPr>
        <w:ind w:left="9674" w:hanging="360"/>
      </w:pPr>
    </w:lvl>
    <w:lvl w:ilvl="4">
      <w:numFmt w:val="bullet"/>
      <w:lvlText w:val=" "/>
      <w:lvlJc w:val="left"/>
      <w:pPr>
        <w:ind w:left="10394" w:hanging="360"/>
      </w:pPr>
    </w:lvl>
    <w:lvl w:ilvl="5">
      <w:numFmt w:val="bullet"/>
      <w:lvlText w:val=" "/>
      <w:lvlJc w:val="left"/>
      <w:pPr>
        <w:ind w:left="11114" w:hanging="360"/>
      </w:pPr>
    </w:lvl>
    <w:lvl w:ilvl="6">
      <w:numFmt w:val="bullet"/>
      <w:lvlText w:val=" "/>
      <w:lvlJc w:val="left"/>
      <w:pPr>
        <w:ind w:left="11834" w:hanging="360"/>
      </w:pPr>
    </w:lvl>
    <w:lvl w:ilvl="7">
      <w:numFmt w:val="bullet"/>
      <w:lvlText w:val=" "/>
      <w:lvlJc w:val="left"/>
      <w:pPr>
        <w:ind w:left="12554" w:hanging="360"/>
      </w:pPr>
    </w:lvl>
    <w:lvl w:ilvl="8">
      <w:numFmt w:val="bullet"/>
      <w:lvlText w:val=" "/>
      <w:lvlJc w:val="left"/>
      <w:pPr>
        <w:ind w:left="13274"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E3A7B10"/>
    <w:multiLevelType w:val="hybridMultilevel"/>
    <w:tmpl w:val="B6F41D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 w:numId="5" w16cid:durableId="1106853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2EC3"/>
    <w:rsid w:val="000238DB"/>
    <w:rsid w:val="00033A51"/>
    <w:rsid w:val="000479D1"/>
    <w:rsid w:val="00051A23"/>
    <w:rsid w:val="00054B78"/>
    <w:rsid w:val="00055EC1"/>
    <w:rsid w:val="000656F9"/>
    <w:rsid w:val="00066D79"/>
    <w:rsid w:val="000711E1"/>
    <w:rsid w:val="00071C69"/>
    <w:rsid w:val="0007452D"/>
    <w:rsid w:val="00091717"/>
    <w:rsid w:val="00093F6D"/>
    <w:rsid w:val="00094163"/>
    <w:rsid w:val="00096328"/>
    <w:rsid w:val="000B1118"/>
    <w:rsid w:val="000B3A7B"/>
    <w:rsid w:val="000C0390"/>
    <w:rsid w:val="000C105D"/>
    <w:rsid w:val="000C7969"/>
    <w:rsid w:val="000D1DC5"/>
    <w:rsid w:val="000D5C3C"/>
    <w:rsid w:val="000D6B35"/>
    <w:rsid w:val="000E1C25"/>
    <w:rsid w:val="000E335D"/>
    <w:rsid w:val="000E4BA5"/>
    <w:rsid w:val="000E60AF"/>
    <w:rsid w:val="000F5556"/>
    <w:rsid w:val="001001DB"/>
    <w:rsid w:val="00107B8F"/>
    <w:rsid w:val="001112CE"/>
    <w:rsid w:val="00126430"/>
    <w:rsid w:val="0013092C"/>
    <w:rsid w:val="00134F0F"/>
    <w:rsid w:val="00135FFB"/>
    <w:rsid w:val="001446C1"/>
    <w:rsid w:val="00150040"/>
    <w:rsid w:val="00151720"/>
    <w:rsid w:val="001616BF"/>
    <w:rsid w:val="0016445A"/>
    <w:rsid w:val="00164576"/>
    <w:rsid w:val="00167C7E"/>
    <w:rsid w:val="00170AA3"/>
    <w:rsid w:val="00172BA8"/>
    <w:rsid w:val="0017710A"/>
    <w:rsid w:val="001808F3"/>
    <w:rsid w:val="0019025D"/>
    <w:rsid w:val="00191E04"/>
    <w:rsid w:val="001A12D8"/>
    <w:rsid w:val="001A2CDE"/>
    <w:rsid w:val="001A79C5"/>
    <w:rsid w:val="001B41B2"/>
    <w:rsid w:val="001B53D5"/>
    <w:rsid w:val="001B6075"/>
    <w:rsid w:val="001C58A5"/>
    <w:rsid w:val="001C7B39"/>
    <w:rsid w:val="001D0748"/>
    <w:rsid w:val="001D21FB"/>
    <w:rsid w:val="001E4817"/>
    <w:rsid w:val="00202488"/>
    <w:rsid w:val="002037AD"/>
    <w:rsid w:val="00204CBC"/>
    <w:rsid w:val="00207BD8"/>
    <w:rsid w:val="0021018F"/>
    <w:rsid w:val="00212759"/>
    <w:rsid w:val="00221D10"/>
    <w:rsid w:val="002410F9"/>
    <w:rsid w:val="002454AC"/>
    <w:rsid w:val="00272CBE"/>
    <w:rsid w:val="002762B7"/>
    <w:rsid w:val="0027677D"/>
    <w:rsid w:val="00281E53"/>
    <w:rsid w:val="002820EE"/>
    <w:rsid w:val="00284CD5"/>
    <w:rsid w:val="00287488"/>
    <w:rsid w:val="002B2B1F"/>
    <w:rsid w:val="002B5472"/>
    <w:rsid w:val="002B6579"/>
    <w:rsid w:val="002C26B3"/>
    <w:rsid w:val="002C2C80"/>
    <w:rsid w:val="002D25C1"/>
    <w:rsid w:val="002D47ED"/>
    <w:rsid w:val="00311E84"/>
    <w:rsid w:val="00312761"/>
    <w:rsid w:val="00316ED2"/>
    <w:rsid w:val="0031772E"/>
    <w:rsid w:val="00332F42"/>
    <w:rsid w:val="00333033"/>
    <w:rsid w:val="003426BD"/>
    <w:rsid w:val="00343D21"/>
    <w:rsid w:val="00346D62"/>
    <w:rsid w:val="003530D7"/>
    <w:rsid w:val="00355B97"/>
    <w:rsid w:val="00356373"/>
    <w:rsid w:val="00356CF9"/>
    <w:rsid w:val="00361731"/>
    <w:rsid w:val="00363A24"/>
    <w:rsid w:val="00375032"/>
    <w:rsid w:val="00386BD0"/>
    <w:rsid w:val="00396208"/>
    <w:rsid w:val="003A15B8"/>
    <w:rsid w:val="003B3AF1"/>
    <w:rsid w:val="003C2FC3"/>
    <w:rsid w:val="003C3552"/>
    <w:rsid w:val="003C5D7D"/>
    <w:rsid w:val="003C7F0D"/>
    <w:rsid w:val="003D7F70"/>
    <w:rsid w:val="003E16EC"/>
    <w:rsid w:val="003F27A3"/>
    <w:rsid w:val="003F4C2A"/>
    <w:rsid w:val="00405BFE"/>
    <w:rsid w:val="00417E79"/>
    <w:rsid w:val="00421C12"/>
    <w:rsid w:val="004327BA"/>
    <w:rsid w:val="0043499B"/>
    <w:rsid w:val="00443641"/>
    <w:rsid w:val="00444FBC"/>
    <w:rsid w:val="004473D7"/>
    <w:rsid w:val="004565F5"/>
    <w:rsid w:val="00457D8E"/>
    <w:rsid w:val="004605B0"/>
    <w:rsid w:val="00464F91"/>
    <w:rsid w:val="00467AB4"/>
    <w:rsid w:val="004720DC"/>
    <w:rsid w:val="00492EDC"/>
    <w:rsid w:val="00494E1A"/>
    <w:rsid w:val="00497FA5"/>
    <w:rsid w:val="004A00FC"/>
    <w:rsid w:val="004A44DE"/>
    <w:rsid w:val="004B0594"/>
    <w:rsid w:val="004B388A"/>
    <w:rsid w:val="004B50E3"/>
    <w:rsid w:val="004C005E"/>
    <w:rsid w:val="004C0B18"/>
    <w:rsid w:val="004C146C"/>
    <w:rsid w:val="00502B04"/>
    <w:rsid w:val="00505824"/>
    <w:rsid w:val="005139CC"/>
    <w:rsid w:val="00531187"/>
    <w:rsid w:val="005331BF"/>
    <w:rsid w:val="00533DF9"/>
    <w:rsid w:val="0053566B"/>
    <w:rsid w:val="00535DB6"/>
    <w:rsid w:val="0053643E"/>
    <w:rsid w:val="00553B61"/>
    <w:rsid w:val="00556A0D"/>
    <w:rsid w:val="00557498"/>
    <w:rsid w:val="00562D86"/>
    <w:rsid w:val="00567A79"/>
    <w:rsid w:val="00572A71"/>
    <w:rsid w:val="005733E1"/>
    <w:rsid w:val="00586544"/>
    <w:rsid w:val="005871E5"/>
    <w:rsid w:val="0058724F"/>
    <w:rsid w:val="005A51E7"/>
    <w:rsid w:val="005A6F4E"/>
    <w:rsid w:val="005B1ACE"/>
    <w:rsid w:val="005B24D1"/>
    <w:rsid w:val="005C09D3"/>
    <w:rsid w:val="005C308B"/>
    <w:rsid w:val="005C6F21"/>
    <w:rsid w:val="005E057A"/>
    <w:rsid w:val="005E0DB0"/>
    <w:rsid w:val="005F0D04"/>
    <w:rsid w:val="00617509"/>
    <w:rsid w:val="00623063"/>
    <w:rsid w:val="00623A16"/>
    <w:rsid w:val="0063444B"/>
    <w:rsid w:val="00634A93"/>
    <w:rsid w:val="00637D57"/>
    <w:rsid w:val="0064598E"/>
    <w:rsid w:val="00646E95"/>
    <w:rsid w:val="00646F9D"/>
    <w:rsid w:val="0064740D"/>
    <w:rsid w:val="00647F8A"/>
    <w:rsid w:val="006557A5"/>
    <w:rsid w:val="00667707"/>
    <w:rsid w:val="00667AD2"/>
    <w:rsid w:val="00680C0F"/>
    <w:rsid w:val="00683525"/>
    <w:rsid w:val="0068474D"/>
    <w:rsid w:val="00691211"/>
    <w:rsid w:val="006A3152"/>
    <w:rsid w:val="006A4461"/>
    <w:rsid w:val="006A7A6C"/>
    <w:rsid w:val="006C67B3"/>
    <w:rsid w:val="006D0164"/>
    <w:rsid w:val="006D5802"/>
    <w:rsid w:val="006E0A9F"/>
    <w:rsid w:val="006E2E98"/>
    <w:rsid w:val="006E366D"/>
    <w:rsid w:val="006E3824"/>
    <w:rsid w:val="006E3D44"/>
    <w:rsid w:val="006E4C6B"/>
    <w:rsid w:val="006E561B"/>
    <w:rsid w:val="0071068E"/>
    <w:rsid w:val="007223AE"/>
    <w:rsid w:val="00725003"/>
    <w:rsid w:val="00727E68"/>
    <w:rsid w:val="0073437D"/>
    <w:rsid w:val="00734F75"/>
    <w:rsid w:val="00734FA5"/>
    <w:rsid w:val="00735C96"/>
    <w:rsid w:val="007374FF"/>
    <w:rsid w:val="0074126F"/>
    <w:rsid w:val="00741BDC"/>
    <w:rsid w:val="00743E51"/>
    <w:rsid w:val="00744953"/>
    <w:rsid w:val="007737D4"/>
    <w:rsid w:val="007739A0"/>
    <w:rsid w:val="00775D57"/>
    <w:rsid w:val="00787C5E"/>
    <w:rsid w:val="00793B3D"/>
    <w:rsid w:val="007952AC"/>
    <w:rsid w:val="007973C9"/>
    <w:rsid w:val="007A16F4"/>
    <w:rsid w:val="007B1C8A"/>
    <w:rsid w:val="007B2062"/>
    <w:rsid w:val="007C5D21"/>
    <w:rsid w:val="007C7FEB"/>
    <w:rsid w:val="007D17E1"/>
    <w:rsid w:val="007D5B19"/>
    <w:rsid w:val="007E0724"/>
    <w:rsid w:val="007E0815"/>
    <w:rsid w:val="007F1852"/>
    <w:rsid w:val="007F1C90"/>
    <w:rsid w:val="007F5BFA"/>
    <w:rsid w:val="00800D10"/>
    <w:rsid w:val="00805CB5"/>
    <w:rsid w:val="0080634C"/>
    <w:rsid w:val="008113DB"/>
    <w:rsid w:val="00825716"/>
    <w:rsid w:val="00832A89"/>
    <w:rsid w:val="00836305"/>
    <w:rsid w:val="00857977"/>
    <w:rsid w:val="0086104B"/>
    <w:rsid w:val="008639B9"/>
    <w:rsid w:val="008669F6"/>
    <w:rsid w:val="0087228B"/>
    <w:rsid w:val="0087353A"/>
    <w:rsid w:val="008737FF"/>
    <w:rsid w:val="008A6C17"/>
    <w:rsid w:val="008B7DD2"/>
    <w:rsid w:val="008C63B6"/>
    <w:rsid w:val="008C7636"/>
    <w:rsid w:val="008E66FF"/>
    <w:rsid w:val="008E7133"/>
    <w:rsid w:val="008F4BA3"/>
    <w:rsid w:val="008F6F63"/>
    <w:rsid w:val="00913F92"/>
    <w:rsid w:val="00917ED8"/>
    <w:rsid w:val="00927498"/>
    <w:rsid w:val="00940C80"/>
    <w:rsid w:val="00952632"/>
    <w:rsid w:val="00955316"/>
    <w:rsid w:val="00973BA3"/>
    <w:rsid w:val="009761E1"/>
    <w:rsid w:val="00980E83"/>
    <w:rsid w:val="009910B3"/>
    <w:rsid w:val="00991CEE"/>
    <w:rsid w:val="0099381E"/>
    <w:rsid w:val="009957FE"/>
    <w:rsid w:val="009970F4"/>
    <w:rsid w:val="009A0A18"/>
    <w:rsid w:val="009A39E1"/>
    <w:rsid w:val="009C1BCB"/>
    <w:rsid w:val="009C4A7E"/>
    <w:rsid w:val="009E4457"/>
    <w:rsid w:val="009E5BDB"/>
    <w:rsid w:val="009F052C"/>
    <w:rsid w:val="009F105A"/>
    <w:rsid w:val="009F1F52"/>
    <w:rsid w:val="009F6E27"/>
    <w:rsid w:val="00A00532"/>
    <w:rsid w:val="00A04BF2"/>
    <w:rsid w:val="00A115A8"/>
    <w:rsid w:val="00A23D27"/>
    <w:rsid w:val="00A376F2"/>
    <w:rsid w:val="00A527AC"/>
    <w:rsid w:val="00A53F58"/>
    <w:rsid w:val="00A55707"/>
    <w:rsid w:val="00A5763B"/>
    <w:rsid w:val="00A73017"/>
    <w:rsid w:val="00A74501"/>
    <w:rsid w:val="00A84F4F"/>
    <w:rsid w:val="00A92A0C"/>
    <w:rsid w:val="00A957C6"/>
    <w:rsid w:val="00A95999"/>
    <w:rsid w:val="00AA6243"/>
    <w:rsid w:val="00AA769C"/>
    <w:rsid w:val="00AB473E"/>
    <w:rsid w:val="00AD1D19"/>
    <w:rsid w:val="00AD306D"/>
    <w:rsid w:val="00AD6766"/>
    <w:rsid w:val="00AE5B0A"/>
    <w:rsid w:val="00AE615D"/>
    <w:rsid w:val="00AE768F"/>
    <w:rsid w:val="00AF0A68"/>
    <w:rsid w:val="00AF1BEF"/>
    <w:rsid w:val="00AF260B"/>
    <w:rsid w:val="00AF3F40"/>
    <w:rsid w:val="00B016B7"/>
    <w:rsid w:val="00B04DCF"/>
    <w:rsid w:val="00B142C7"/>
    <w:rsid w:val="00B15693"/>
    <w:rsid w:val="00B17375"/>
    <w:rsid w:val="00B24925"/>
    <w:rsid w:val="00B272C7"/>
    <w:rsid w:val="00B432B0"/>
    <w:rsid w:val="00B52568"/>
    <w:rsid w:val="00B55D11"/>
    <w:rsid w:val="00B65AF7"/>
    <w:rsid w:val="00BA0493"/>
    <w:rsid w:val="00BA05EC"/>
    <w:rsid w:val="00BA0D68"/>
    <w:rsid w:val="00BA6562"/>
    <w:rsid w:val="00BB6479"/>
    <w:rsid w:val="00BC26F4"/>
    <w:rsid w:val="00BD1582"/>
    <w:rsid w:val="00BD217E"/>
    <w:rsid w:val="00BE48BD"/>
    <w:rsid w:val="00C0073B"/>
    <w:rsid w:val="00C00C5A"/>
    <w:rsid w:val="00C01192"/>
    <w:rsid w:val="00C03B2F"/>
    <w:rsid w:val="00C04923"/>
    <w:rsid w:val="00C161EC"/>
    <w:rsid w:val="00C202D3"/>
    <w:rsid w:val="00C242D5"/>
    <w:rsid w:val="00C313B0"/>
    <w:rsid w:val="00C3338E"/>
    <w:rsid w:val="00C40CAC"/>
    <w:rsid w:val="00C426F4"/>
    <w:rsid w:val="00C52262"/>
    <w:rsid w:val="00C5323A"/>
    <w:rsid w:val="00C5366E"/>
    <w:rsid w:val="00C64E11"/>
    <w:rsid w:val="00C67CE6"/>
    <w:rsid w:val="00C767BF"/>
    <w:rsid w:val="00C8234B"/>
    <w:rsid w:val="00C85CE9"/>
    <w:rsid w:val="00C97DF8"/>
    <w:rsid w:val="00CA2D52"/>
    <w:rsid w:val="00CA41AA"/>
    <w:rsid w:val="00CB1E3A"/>
    <w:rsid w:val="00CB5964"/>
    <w:rsid w:val="00CC12AA"/>
    <w:rsid w:val="00CC6E0C"/>
    <w:rsid w:val="00CD2CFE"/>
    <w:rsid w:val="00CD5F40"/>
    <w:rsid w:val="00CD7F61"/>
    <w:rsid w:val="00CE2744"/>
    <w:rsid w:val="00CE654D"/>
    <w:rsid w:val="00CF0057"/>
    <w:rsid w:val="00CF282D"/>
    <w:rsid w:val="00CF62FD"/>
    <w:rsid w:val="00D01AB6"/>
    <w:rsid w:val="00D04CA2"/>
    <w:rsid w:val="00D0604A"/>
    <w:rsid w:val="00D13AF3"/>
    <w:rsid w:val="00D13FB6"/>
    <w:rsid w:val="00D16992"/>
    <w:rsid w:val="00D16B03"/>
    <w:rsid w:val="00D23EA8"/>
    <w:rsid w:val="00D25921"/>
    <w:rsid w:val="00D2702D"/>
    <w:rsid w:val="00D27B17"/>
    <w:rsid w:val="00D327BB"/>
    <w:rsid w:val="00D35E47"/>
    <w:rsid w:val="00D5229F"/>
    <w:rsid w:val="00D61B0E"/>
    <w:rsid w:val="00D623B4"/>
    <w:rsid w:val="00D74248"/>
    <w:rsid w:val="00D81454"/>
    <w:rsid w:val="00D82E49"/>
    <w:rsid w:val="00D922F8"/>
    <w:rsid w:val="00D92CEC"/>
    <w:rsid w:val="00D94623"/>
    <w:rsid w:val="00DA111C"/>
    <w:rsid w:val="00DA2558"/>
    <w:rsid w:val="00DA49B4"/>
    <w:rsid w:val="00DA5BFF"/>
    <w:rsid w:val="00DA67D9"/>
    <w:rsid w:val="00DB0460"/>
    <w:rsid w:val="00DB1148"/>
    <w:rsid w:val="00DB1707"/>
    <w:rsid w:val="00DC30EF"/>
    <w:rsid w:val="00DC645D"/>
    <w:rsid w:val="00DC6B58"/>
    <w:rsid w:val="00DD3CF8"/>
    <w:rsid w:val="00DE5757"/>
    <w:rsid w:val="00DE6778"/>
    <w:rsid w:val="00E0528E"/>
    <w:rsid w:val="00E07388"/>
    <w:rsid w:val="00E171EB"/>
    <w:rsid w:val="00E20050"/>
    <w:rsid w:val="00E22EA1"/>
    <w:rsid w:val="00E40D41"/>
    <w:rsid w:val="00E42A2B"/>
    <w:rsid w:val="00E450B4"/>
    <w:rsid w:val="00E46F59"/>
    <w:rsid w:val="00E60171"/>
    <w:rsid w:val="00E7083C"/>
    <w:rsid w:val="00E82BBE"/>
    <w:rsid w:val="00E83A11"/>
    <w:rsid w:val="00E83C41"/>
    <w:rsid w:val="00E90857"/>
    <w:rsid w:val="00E96A11"/>
    <w:rsid w:val="00EA747C"/>
    <w:rsid w:val="00EA7A84"/>
    <w:rsid w:val="00EB3982"/>
    <w:rsid w:val="00ED09DF"/>
    <w:rsid w:val="00EE66F2"/>
    <w:rsid w:val="00EF60F9"/>
    <w:rsid w:val="00EF6856"/>
    <w:rsid w:val="00F0445D"/>
    <w:rsid w:val="00F07A91"/>
    <w:rsid w:val="00F21AC6"/>
    <w:rsid w:val="00F227D2"/>
    <w:rsid w:val="00F243DE"/>
    <w:rsid w:val="00F24879"/>
    <w:rsid w:val="00F25A27"/>
    <w:rsid w:val="00F308D2"/>
    <w:rsid w:val="00F3358B"/>
    <w:rsid w:val="00F37E14"/>
    <w:rsid w:val="00F43159"/>
    <w:rsid w:val="00F44924"/>
    <w:rsid w:val="00F44EDD"/>
    <w:rsid w:val="00F503B7"/>
    <w:rsid w:val="00F504BC"/>
    <w:rsid w:val="00F5466B"/>
    <w:rsid w:val="00F5710F"/>
    <w:rsid w:val="00F64C15"/>
    <w:rsid w:val="00F66ECD"/>
    <w:rsid w:val="00F73635"/>
    <w:rsid w:val="00F75DE6"/>
    <w:rsid w:val="00F777A9"/>
    <w:rsid w:val="00F83328"/>
    <w:rsid w:val="00F84130"/>
    <w:rsid w:val="00F91288"/>
    <w:rsid w:val="00F97DF5"/>
    <w:rsid w:val="00FA2702"/>
    <w:rsid w:val="00FA5CBF"/>
    <w:rsid w:val="00FC313C"/>
    <w:rsid w:val="00FD51A3"/>
    <w:rsid w:val="00FE035C"/>
    <w:rsid w:val="00FE0B2D"/>
    <w:rsid w:val="00FE16D9"/>
    <w:rsid w:val="00FE23BE"/>
    <w:rsid w:val="00FE5312"/>
    <w:rsid w:val="00FE5338"/>
    <w:rsid w:val="00FF6010"/>
    <w:rsid w:val="00FF7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111551">
      <w:bodyDiv w:val="1"/>
      <w:marLeft w:val="0"/>
      <w:marRight w:val="0"/>
      <w:marTop w:val="0"/>
      <w:marBottom w:val="0"/>
      <w:divBdr>
        <w:top w:val="none" w:sz="0" w:space="0" w:color="auto"/>
        <w:left w:val="none" w:sz="0" w:space="0" w:color="auto"/>
        <w:bottom w:val="none" w:sz="0" w:space="0" w:color="auto"/>
        <w:right w:val="none" w:sz="0" w:space="0" w:color="auto"/>
      </w:divBdr>
      <w:divsChild>
        <w:div w:id="838695068">
          <w:marLeft w:val="0"/>
          <w:marRight w:val="0"/>
          <w:marTop w:val="0"/>
          <w:marBottom w:val="0"/>
          <w:divBdr>
            <w:top w:val="none" w:sz="0" w:space="0" w:color="auto"/>
            <w:left w:val="none" w:sz="0" w:space="0" w:color="auto"/>
            <w:bottom w:val="none" w:sz="0" w:space="0" w:color="auto"/>
            <w:right w:val="none" w:sz="0" w:space="0" w:color="auto"/>
          </w:divBdr>
        </w:div>
      </w:divsChild>
    </w:div>
    <w:div w:id="755445954">
      <w:bodyDiv w:val="1"/>
      <w:marLeft w:val="0"/>
      <w:marRight w:val="0"/>
      <w:marTop w:val="0"/>
      <w:marBottom w:val="0"/>
      <w:divBdr>
        <w:top w:val="none" w:sz="0" w:space="0" w:color="auto"/>
        <w:left w:val="none" w:sz="0" w:space="0" w:color="auto"/>
        <w:bottom w:val="none" w:sz="0" w:space="0" w:color="auto"/>
        <w:right w:val="none" w:sz="0" w:space="0" w:color="auto"/>
      </w:divBdr>
    </w:div>
    <w:div w:id="765729681">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9603">
      <w:bodyDiv w:val="1"/>
      <w:marLeft w:val="0"/>
      <w:marRight w:val="0"/>
      <w:marTop w:val="0"/>
      <w:marBottom w:val="0"/>
      <w:divBdr>
        <w:top w:val="none" w:sz="0" w:space="0" w:color="auto"/>
        <w:left w:val="none" w:sz="0" w:space="0" w:color="auto"/>
        <w:bottom w:val="none" w:sz="0" w:space="0" w:color="auto"/>
        <w:right w:val="none" w:sz="0" w:space="0" w:color="auto"/>
      </w:divBdr>
    </w:div>
    <w:div w:id="1269124954">
      <w:bodyDiv w:val="1"/>
      <w:marLeft w:val="0"/>
      <w:marRight w:val="0"/>
      <w:marTop w:val="0"/>
      <w:marBottom w:val="0"/>
      <w:divBdr>
        <w:top w:val="none" w:sz="0" w:space="0" w:color="auto"/>
        <w:left w:val="none" w:sz="0" w:space="0" w:color="auto"/>
        <w:bottom w:val="none" w:sz="0" w:space="0" w:color="auto"/>
        <w:right w:val="none" w:sz="0" w:space="0" w:color="auto"/>
      </w:divBdr>
    </w:div>
    <w:div w:id="1275164545">
      <w:bodyDiv w:val="1"/>
      <w:marLeft w:val="0"/>
      <w:marRight w:val="0"/>
      <w:marTop w:val="0"/>
      <w:marBottom w:val="0"/>
      <w:divBdr>
        <w:top w:val="none" w:sz="0" w:space="0" w:color="auto"/>
        <w:left w:val="none" w:sz="0" w:space="0" w:color="auto"/>
        <w:bottom w:val="none" w:sz="0" w:space="0" w:color="auto"/>
        <w:right w:val="none" w:sz="0" w:space="0" w:color="auto"/>
      </w:divBdr>
    </w:div>
    <w:div w:id="1286305079">
      <w:bodyDiv w:val="1"/>
      <w:marLeft w:val="0"/>
      <w:marRight w:val="0"/>
      <w:marTop w:val="0"/>
      <w:marBottom w:val="0"/>
      <w:divBdr>
        <w:top w:val="none" w:sz="0" w:space="0" w:color="auto"/>
        <w:left w:val="none" w:sz="0" w:space="0" w:color="auto"/>
        <w:bottom w:val="none" w:sz="0" w:space="0" w:color="auto"/>
        <w:right w:val="none" w:sz="0" w:space="0" w:color="auto"/>
      </w:divBdr>
      <w:divsChild>
        <w:div w:id="300548155">
          <w:marLeft w:val="0"/>
          <w:marRight w:val="0"/>
          <w:marTop w:val="0"/>
          <w:marBottom w:val="0"/>
          <w:divBdr>
            <w:top w:val="none" w:sz="0" w:space="0" w:color="auto"/>
            <w:left w:val="none" w:sz="0" w:space="0" w:color="auto"/>
            <w:bottom w:val="none" w:sz="0" w:space="0" w:color="auto"/>
            <w:right w:val="none" w:sz="0" w:space="0" w:color="auto"/>
          </w:divBdr>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131">
      <w:bodyDiv w:val="1"/>
      <w:marLeft w:val="0"/>
      <w:marRight w:val="0"/>
      <w:marTop w:val="0"/>
      <w:marBottom w:val="0"/>
      <w:divBdr>
        <w:top w:val="none" w:sz="0" w:space="0" w:color="auto"/>
        <w:left w:val="none" w:sz="0" w:space="0" w:color="auto"/>
        <w:bottom w:val="none" w:sz="0" w:space="0" w:color="auto"/>
        <w:right w:val="none" w:sz="0" w:space="0" w:color="auto"/>
      </w:divBdr>
    </w:div>
    <w:div w:id="1548445113">
      <w:bodyDiv w:val="1"/>
      <w:marLeft w:val="0"/>
      <w:marRight w:val="0"/>
      <w:marTop w:val="0"/>
      <w:marBottom w:val="0"/>
      <w:divBdr>
        <w:top w:val="none" w:sz="0" w:space="0" w:color="auto"/>
        <w:left w:val="none" w:sz="0" w:space="0" w:color="auto"/>
        <w:bottom w:val="none" w:sz="0" w:space="0" w:color="auto"/>
        <w:right w:val="none" w:sz="0" w:space="0" w:color="auto"/>
      </w:divBdr>
    </w:div>
    <w:div w:id="1563910921">
      <w:bodyDiv w:val="1"/>
      <w:marLeft w:val="0"/>
      <w:marRight w:val="0"/>
      <w:marTop w:val="0"/>
      <w:marBottom w:val="0"/>
      <w:divBdr>
        <w:top w:val="none" w:sz="0" w:space="0" w:color="auto"/>
        <w:left w:val="none" w:sz="0" w:space="0" w:color="auto"/>
        <w:bottom w:val="none" w:sz="0" w:space="0" w:color="auto"/>
        <w:right w:val="none" w:sz="0" w:space="0" w:color="auto"/>
      </w:divBdr>
    </w:div>
    <w:div w:id="1586956950">
      <w:bodyDiv w:val="1"/>
      <w:marLeft w:val="0"/>
      <w:marRight w:val="0"/>
      <w:marTop w:val="0"/>
      <w:marBottom w:val="0"/>
      <w:divBdr>
        <w:top w:val="none" w:sz="0" w:space="0" w:color="auto"/>
        <w:left w:val="none" w:sz="0" w:space="0" w:color="auto"/>
        <w:bottom w:val="none" w:sz="0" w:space="0" w:color="auto"/>
        <w:right w:val="none" w:sz="0" w:space="0" w:color="auto"/>
      </w:divBdr>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969">
      <w:bodyDiv w:val="1"/>
      <w:marLeft w:val="0"/>
      <w:marRight w:val="0"/>
      <w:marTop w:val="0"/>
      <w:marBottom w:val="0"/>
      <w:divBdr>
        <w:top w:val="none" w:sz="0" w:space="0" w:color="auto"/>
        <w:left w:val="none" w:sz="0" w:space="0" w:color="auto"/>
        <w:bottom w:val="none" w:sz="0" w:space="0" w:color="auto"/>
        <w:right w:val="none" w:sz="0" w:space="0" w:color="auto"/>
      </w:divBdr>
    </w:div>
    <w:div w:id="2019580841">
      <w:bodyDiv w:val="1"/>
      <w:marLeft w:val="0"/>
      <w:marRight w:val="0"/>
      <w:marTop w:val="0"/>
      <w:marBottom w:val="0"/>
      <w:divBdr>
        <w:top w:val="none" w:sz="0" w:space="0" w:color="auto"/>
        <w:left w:val="none" w:sz="0" w:space="0" w:color="auto"/>
        <w:bottom w:val="none" w:sz="0" w:space="0" w:color="auto"/>
        <w:right w:val="none" w:sz="0" w:space="0" w:color="auto"/>
      </w:divBdr>
    </w:div>
    <w:div w:id="202192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8927/SR.2022.077221" TargetMode="External"/><Relationship Id="rId21" Type="http://schemas.openxmlformats.org/officeDocument/2006/relationships/image" Target="media/image10.svg"/><Relationship Id="rId42" Type="http://schemas.openxmlformats.org/officeDocument/2006/relationships/image" Target="media/image31.png"/><Relationship Id="rId63" Type="http://schemas.openxmlformats.org/officeDocument/2006/relationships/image" Target="media/image52.svg"/><Relationship Id="rId84" Type="http://schemas.openxmlformats.org/officeDocument/2006/relationships/hyperlink" Target="https://doi.org/10.1016/j.apm.2019.04.026" TargetMode="External"/><Relationship Id="rId16" Type="http://schemas.openxmlformats.org/officeDocument/2006/relationships/image" Target="media/image5.png"/><Relationship Id="rId107" Type="http://schemas.openxmlformats.org/officeDocument/2006/relationships/hyperlink" Target="https://doi.org/10.1016/j.enggeo.2020.105816"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1016/j.compgeo.2015.12.011" TargetMode="External"/><Relationship Id="rId79" Type="http://schemas.openxmlformats.org/officeDocument/2006/relationships/hyperlink" Target="https://theses.hal.science/tel-00529719/" TargetMode="External"/><Relationship Id="rId102" Type="http://schemas.openxmlformats.org/officeDocument/2006/relationships/hyperlink" Target="https://doi.org/10.1016/j.tust.2020.103614" TargetMode="External"/><Relationship Id="rId123" Type="http://schemas.openxmlformats.org/officeDocument/2006/relationships/hyperlink" Target="http://hdl.handle.net/10183/239617" TargetMode="External"/><Relationship Id="rId128" Type="http://schemas.openxmlformats.org/officeDocument/2006/relationships/hyperlink" Target="https://doi.org/10.1016/j.engfailanal.2024.109137" TargetMode="External"/><Relationship Id="rId5" Type="http://schemas.openxmlformats.org/officeDocument/2006/relationships/webSettings" Target="webSettings.xml"/><Relationship Id="rId90" Type="http://schemas.openxmlformats.org/officeDocument/2006/relationships/hyperlink" Target="https://doi.org/10.1016/j.tust.2022.104734" TargetMode="External"/><Relationship Id="rId95" Type="http://schemas.openxmlformats.org/officeDocument/2006/relationships/hyperlink" Target="https://doi.org/10.1016/j.tust.2015.06.003"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png"/><Relationship Id="rId69" Type="http://schemas.openxmlformats.org/officeDocument/2006/relationships/image" Target="media/image58.svg"/><Relationship Id="rId113" Type="http://schemas.openxmlformats.org/officeDocument/2006/relationships/hyperlink" Target="https://doi.org/10.1016/j.mechrescom.2014.03.004" TargetMode="External"/><Relationship Id="rId118" Type="http://schemas.openxmlformats.org/officeDocument/2006/relationships/hyperlink" Target="https://doi.org/10.1016/j.undsp.2022.12.005" TargetMode="External"/><Relationship Id="rId134" Type="http://schemas.openxmlformats.org/officeDocument/2006/relationships/hyperlink" Target="https://doi.org/10.1002/nme.1620080411" TargetMode="External"/><Relationship Id="rId80" Type="http://schemas.openxmlformats.org/officeDocument/2006/relationships/hyperlink" Target="https://doi.org/10.1002/nag.1610190404" TargetMode="External"/><Relationship Id="rId85" Type="http://schemas.openxmlformats.org/officeDocument/2006/relationships/hyperlink" Target="https://doi.org/10.1016/j.tust.2008.05.00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svg"/><Relationship Id="rId103" Type="http://schemas.openxmlformats.org/officeDocument/2006/relationships/hyperlink" Target="https://doi.org/10.1007/s10064-006-0056-z" TargetMode="External"/><Relationship Id="rId108" Type="http://schemas.openxmlformats.org/officeDocument/2006/relationships/hyperlink" Target="https://doi.org/10.1016/j.ijrmms.2020.104475" TargetMode="External"/><Relationship Id="rId124" Type="http://schemas.openxmlformats.org/officeDocument/2006/relationships/hyperlink" Target="https://doi.org/10.1061/(ASCE)GM.1943-5622.0002282" TargetMode="External"/><Relationship Id="rId129" Type="http://schemas.openxmlformats.org/officeDocument/2006/relationships/hyperlink" Target="https://doi.org/10.1016/j.tust.2015.08.005"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doi.org/10.1016/j.tust.2010.11.006" TargetMode="External"/><Relationship Id="rId91" Type="http://schemas.openxmlformats.org/officeDocument/2006/relationships/hyperlink" Target="https://doi.org/10.1007/s12665-014-3561-6" TargetMode="External"/><Relationship Id="rId96" Type="http://schemas.openxmlformats.org/officeDocument/2006/relationships/hyperlink" Target="https://doi.org/10.1007/s42947-021-0003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02/nag.595" TargetMode="External"/><Relationship Id="rId119" Type="http://schemas.openxmlformats.org/officeDocument/2006/relationships/hyperlink" Target="https://theses.hal.science/tel-00523616/fr/"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svg"/><Relationship Id="rId81" Type="http://schemas.openxmlformats.org/officeDocument/2006/relationships/hyperlink" Target="https://doi.org/10.1016/j.tust.2009.02.002" TargetMode="External"/><Relationship Id="rId86" Type="http://schemas.openxmlformats.org/officeDocument/2006/relationships/hyperlink" Target="https://doi.org/10.1007/s10706-020-01587-w" TargetMode="External"/><Relationship Id="rId130" Type="http://schemas.openxmlformats.org/officeDocument/2006/relationships/hyperlink" Target="https://doi.org/10.1007/s10706-014-9727-x" TargetMode="External"/><Relationship Id="rId135" Type="http://schemas.openxmlformats.org/officeDocument/2006/relationships/fontTable" Target="fontTable.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tust.2012.04.008"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svg"/><Relationship Id="rId76" Type="http://schemas.openxmlformats.org/officeDocument/2006/relationships/hyperlink" Target="https://doi.org/10.1002/nag.3500" TargetMode="External"/><Relationship Id="rId97" Type="http://schemas.openxmlformats.org/officeDocument/2006/relationships/hyperlink" Target="https://theses.fr/1993ENPC931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002/nag.1610160906" TargetMode="External"/><Relationship Id="rId125" Type="http://schemas.openxmlformats.org/officeDocument/2006/relationships/hyperlink" Target="https://doi.org/10.1061/(ASCE)GM.1943-5622.0002512" TargetMode="External"/><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hyperlink" Target="https://doi.org/10.1016/j.engstruct.2015.11.053"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png"/><Relationship Id="rId87" Type="http://schemas.openxmlformats.org/officeDocument/2006/relationships/hyperlink" Target="https://doi.org/10.1007/s10706-021-01845-5" TargetMode="External"/><Relationship Id="rId110" Type="http://schemas.openxmlformats.org/officeDocument/2006/relationships/hyperlink" Target="https://doi.org/10.1016/j.tust.2012.04.008" TargetMode="External"/><Relationship Id="rId115" Type="http://schemas.openxmlformats.org/officeDocument/2006/relationships/hyperlink" Target="https://doi.org/10.1139/t04-008" TargetMode="External"/><Relationship Id="rId131" Type="http://schemas.openxmlformats.org/officeDocument/2006/relationships/hyperlink" Target="https://doi.org/10.1139/cgj-2017-0392" TargetMode="External"/><Relationship Id="rId136"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hyperlink" Target="https://doi.org/10.1061/(ASCE)0733-9399(2002)128:8(869)"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doi.org/10.1061/(ASCE)0733-9399(1989)115:8(1691)" TargetMode="External"/><Relationship Id="rId100" Type="http://schemas.openxmlformats.org/officeDocument/2006/relationships/hyperlink" Target="https://doi.org/10.1016/j.tust.2021.104027" TargetMode="External"/><Relationship Id="rId105" Type="http://schemas.openxmlformats.org/officeDocument/2006/relationships/hyperlink" Target="https://doi.org/10.1063/1.1697875" TargetMode="External"/><Relationship Id="rId126" Type="http://schemas.openxmlformats.org/officeDocument/2006/relationships/hyperlink" Target="https://doi.org/10.1590/S1983-41952018000400005"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hyperlink" Target="https://doi.org/10.1016/j.tust.2019.03.008" TargetMode="External"/><Relationship Id="rId93" Type="http://schemas.openxmlformats.org/officeDocument/2006/relationships/hyperlink" Target="https://doi.org/10.1016/j.tust.2014.02.001" TargetMode="External"/><Relationship Id="rId98" Type="http://schemas.openxmlformats.org/officeDocument/2006/relationships/hyperlink" Target="https://doi.org/10.1016/0013-7952(95)00000-3" TargetMode="External"/><Relationship Id="rId121" Type="http://schemas.openxmlformats.org/officeDocument/2006/relationships/hyperlink" Target="https://doi.org/10.1016/j.tust.2018.02.003"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svg"/><Relationship Id="rId116" Type="http://schemas.openxmlformats.org/officeDocument/2006/relationships/hyperlink" Target="https://doi.org/10.12989/gae.2016.11.2.269"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png"/><Relationship Id="rId83" Type="http://schemas.openxmlformats.org/officeDocument/2006/relationships/hyperlink" Target="https://doi.org/10.1007/s10064-010-0333-8" TargetMode="External"/><Relationship Id="rId88" Type="http://schemas.openxmlformats.org/officeDocument/2006/relationships/hyperlink" Target="https://doi.org/10.1016/j.jrmge.2015.11.003" TargetMode="External"/><Relationship Id="rId111" Type="http://schemas.openxmlformats.org/officeDocument/2006/relationships/hyperlink" Target="https://doi.org/10.1002/nag.1087" TargetMode="External"/><Relationship Id="rId132" Type="http://schemas.openxmlformats.org/officeDocument/2006/relationships/hyperlink" Target="https://doi.org/10.1680/jgeot.16.P.09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svg"/><Relationship Id="rId106" Type="http://schemas.openxmlformats.org/officeDocument/2006/relationships/hyperlink" Target="https://doi.org/10.1007/s12205-017-2128-y" TargetMode="External"/><Relationship Id="rId127" Type="http://schemas.openxmlformats.org/officeDocument/2006/relationships/hyperlink" Target="https://doi.org/10.1061/(ASCE)CO.1943-7862.0001496"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07/s10704-016-0095-9" TargetMode="External"/><Relationship Id="rId78" Type="http://schemas.openxmlformats.org/officeDocument/2006/relationships/hyperlink" Target="https://doi.org/10.1061/(ASCE)0733-9399(1989)115:8(1704)" TargetMode="External"/><Relationship Id="rId94" Type="http://schemas.openxmlformats.org/officeDocument/2006/relationships/hyperlink" Target="https://doi.org/10.1016/j.tust.2015.10.037" TargetMode="External"/><Relationship Id="rId99" Type="http://schemas.openxmlformats.org/officeDocument/2006/relationships/hyperlink" Target="https://doi.org/10.1007/s10706-021-01756-5" TargetMode="External"/><Relationship Id="rId101" Type="http://schemas.openxmlformats.org/officeDocument/2006/relationships/hyperlink" Target="https://doi.org/10.1016/j.tust.2008.01.003" TargetMode="External"/><Relationship Id="rId122" Type="http://schemas.openxmlformats.org/officeDocument/2006/relationships/hyperlink" Target="https://lume.ufrgs.br/handle/10183/163886"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doi.org/10.1061/(ASCE)0733-9399(2002)128:8(848)" TargetMode="External"/><Relationship Id="rId112" Type="http://schemas.openxmlformats.org/officeDocument/2006/relationships/hyperlink" Target="https://doi.org/10.1002/nag.2302" TargetMode="External"/><Relationship Id="rId133" Type="http://schemas.openxmlformats.org/officeDocument/2006/relationships/hyperlink" Target="https://doi.org/10.1016/j.compgeo.2015.01.0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42</Pages>
  <Words>16843</Words>
  <Characters>90957</Characters>
  <Application>Microsoft Office Word</Application>
  <DocSecurity>0</DocSecurity>
  <Lines>757</Lines>
  <Paragraphs>215</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107585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Denise Bernaud Maghous</cp:lastModifiedBy>
  <cp:revision>42</cp:revision>
  <cp:lastPrinted>2024-09-30T13:58:00Z</cp:lastPrinted>
  <dcterms:created xsi:type="dcterms:W3CDTF">2025-01-31T11:34:00Z</dcterms:created>
  <dcterms:modified xsi:type="dcterms:W3CDTF">2025-02-16T12:52:00Z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